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CD" w:rsidRPr="00833057" w:rsidRDefault="002F28CD" w:rsidP="002F28CD">
      <w:pPr>
        <w:jc w:val="center"/>
        <w:rPr>
          <w:rFonts w:asciiTheme="minorHAnsi" w:hAnsiTheme="minorHAnsi"/>
          <w:b/>
          <w:color w:val="2E74B5" w:themeColor="accent1" w:themeShade="BF"/>
          <w:sz w:val="28"/>
          <w:szCs w:val="32"/>
        </w:rPr>
      </w:pPr>
      <w:r w:rsidRPr="00833057">
        <w:rPr>
          <w:rFonts w:asciiTheme="minorHAnsi" w:hAnsiTheme="minorHAnsi"/>
          <w:b/>
          <w:color w:val="2E74B5" w:themeColor="accent1" w:themeShade="BF"/>
          <w:sz w:val="28"/>
          <w:szCs w:val="32"/>
        </w:rPr>
        <w:t>PRIJAVA PROJEKTA DOKTORSKE DISERTACIJE</w:t>
      </w:r>
    </w:p>
    <w:p w:rsidR="002F28CD" w:rsidRPr="001F0E27" w:rsidRDefault="002F28CD" w:rsidP="002F28CD">
      <w:pPr>
        <w:jc w:val="center"/>
        <w:rPr>
          <w:rFonts w:asciiTheme="minorHAnsi" w:hAnsiTheme="minorHAnsi"/>
          <w:lang w:val="bs-Latn-BA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2F28CD" w:rsidRPr="00AC7FDD" w:rsidTr="00DC18CB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2F28CD" w:rsidRPr="001F0E27" w:rsidRDefault="002F28CD" w:rsidP="00DC18CB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</w:rPr>
            </w:pPr>
            <w:r w:rsidRPr="001F0E27">
              <w:rPr>
                <w:rFonts w:asciiTheme="minorHAnsi" w:hAnsiTheme="minorHAnsi"/>
              </w:rPr>
              <w:t xml:space="preserve">Opći podaci i kontakt 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a/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3215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Titula, ime i prezime 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a/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ice</w:t>
            </w:r>
          </w:p>
        </w:tc>
        <w:tc>
          <w:tcPr>
            <w:tcW w:w="6424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3215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Nositelj/Nositelji studija</w:t>
            </w:r>
          </w:p>
        </w:tc>
        <w:tc>
          <w:tcPr>
            <w:tcW w:w="6424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3215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Naziv studija</w:t>
            </w:r>
          </w:p>
        </w:tc>
        <w:tc>
          <w:tcPr>
            <w:tcW w:w="6424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3215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Kontakt </w:t>
            </w:r>
            <w:r w:rsidRPr="001F0E27">
              <w:rPr>
                <w:rFonts w:asciiTheme="minorHAnsi" w:hAnsiTheme="minorHAnsi"/>
              </w:rPr>
              <w:t>telefon</w:t>
            </w:r>
          </w:p>
        </w:tc>
        <w:tc>
          <w:tcPr>
            <w:tcW w:w="6424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3215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  <w:tc>
          <w:tcPr>
            <w:tcW w:w="6424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3215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Prilog uz obrazac </w:t>
            </w:r>
          </w:p>
        </w:tc>
        <w:tc>
          <w:tcPr>
            <w:tcW w:w="6424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>
              <w:rPr>
                <w:rFonts w:asciiTheme="minorHAnsi" w:hAnsiTheme="minorHAnsi"/>
                <w:color w:val="auto"/>
                <w:highlight w:val="lightGray"/>
              </w:rPr>
              <w:t>Biografija/CV kandidata</w:t>
            </w:r>
          </w:p>
        </w:tc>
      </w:tr>
    </w:tbl>
    <w:p w:rsidR="002F28CD" w:rsidRPr="00AC7FDD" w:rsidRDefault="002F28CD" w:rsidP="002F28CD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F28CD" w:rsidRPr="00AC7FDD" w:rsidTr="00DC18CB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2F28CD" w:rsidRPr="001F0E27" w:rsidRDefault="002F28CD" w:rsidP="00DC18CB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t xml:space="preserve">RADNI NASLOV TEZE  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10195" w:type="dxa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Bosanski/</w:t>
            </w:r>
            <w:r>
              <w:rPr>
                <w:rFonts w:asciiTheme="minorHAnsi" w:hAnsiTheme="minorHAnsi"/>
              </w:rPr>
              <w:t>h</w:t>
            </w:r>
            <w:r w:rsidRPr="001F0E27">
              <w:rPr>
                <w:rFonts w:asciiTheme="minorHAnsi" w:hAnsiTheme="minorHAnsi"/>
              </w:rPr>
              <w:t>rvatski/</w:t>
            </w:r>
            <w:r>
              <w:rPr>
                <w:rFonts w:asciiTheme="minorHAnsi" w:hAnsiTheme="minorHAnsi"/>
              </w:rPr>
              <w:t>s</w:t>
            </w:r>
            <w:r w:rsidRPr="001F0E27">
              <w:rPr>
                <w:rFonts w:asciiTheme="minorHAnsi" w:hAnsiTheme="minorHAnsi"/>
              </w:rPr>
              <w:t>rpski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10195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10195" w:type="dxa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en-US"/>
              </w:rPr>
            </w:pPr>
            <w:r w:rsidRPr="001F0E27">
              <w:rPr>
                <w:rFonts w:asciiTheme="minorHAnsi" w:hAnsiTheme="minorHAnsi"/>
              </w:rPr>
              <w:t>Engleski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10195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10195" w:type="dxa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Područje/polje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10195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2F28CD" w:rsidRPr="00AC7FDD" w:rsidRDefault="002F28CD" w:rsidP="002F28CD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2F28CD" w:rsidRPr="001F0E27" w:rsidTr="00DC18CB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/>
            <w:vAlign w:val="center"/>
          </w:tcPr>
          <w:p w:rsidR="002F28CD" w:rsidRPr="001F0E27" w:rsidRDefault="002F28CD" w:rsidP="00DC18CB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t>PREDLOŽENI MENTOR/MENTORI</w:t>
            </w:r>
          </w:p>
        </w:tc>
      </w:tr>
      <w:tr w:rsidR="002F28CD" w:rsidRPr="001F0E27" w:rsidTr="00DC18CB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Mentor/i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3398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Titula, ime i prezime</w:t>
            </w:r>
          </w:p>
        </w:tc>
        <w:tc>
          <w:tcPr>
            <w:tcW w:w="3398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Institucija, država</w:t>
            </w:r>
          </w:p>
        </w:tc>
        <w:tc>
          <w:tcPr>
            <w:tcW w:w="3399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3398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3398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2F28CD" w:rsidRPr="001F0E27" w:rsidRDefault="002F28CD" w:rsidP="00DC18CB">
            <w:pPr>
              <w:pStyle w:val="TableNormal1"/>
              <w:spacing w:after="120"/>
              <w:jc w:val="both"/>
              <w:rPr>
                <w:rFonts w:asciiTheme="minorHAnsi" w:hAnsiTheme="minorHAnsi"/>
                <w:i/>
              </w:rPr>
            </w:pPr>
          </w:p>
          <w:p w:rsidR="002F28CD" w:rsidRPr="001F0E27" w:rsidRDefault="002F28CD" w:rsidP="00DC18CB">
            <w:pPr>
              <w:pStyle w:val="TableNormal1"/>
              <w:spacing w:after="120"/>
              <w:jc w:val="both"/>
              <w:rPr>
                <w:rFonts w:asciiTheme="minorHAnsi" w:hAnsiTheme="minorHAnsi"/>
                <w:i/>
              </w:rPr>
            </w:pPr>
            <w:r w:rsidRPr="001F0E27">
              <w:rPr>
                <w:rFonts w:asciiTheme="minorHAnsi" w:hAnsiTheme="minorHAnsi"/>
                <w:i/>
              </w:rPr>
              <w:t>Ako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mentor nije zaposlenik </w:t>
            </w:r>
            <w:r w:rsidRPr="001F0E27">
              <w:rPr>
                <w:rFonts w:asciiTheme="minorHAnsi" w:hAnsiTheme="minorHAnsi"/>
                <w:i/>
              </w:rPr>
              <w:t>Univerziteta u Sarajevu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</w:t>
            </w:r>
            <w:r>
              <w:rPr>
                <w:rFonts w:asciiTheme="minorHAnsi" w:hAnsiTheme="minorHAnsi"/>
                <w:i/>
              </w:rPr>
              <w:t>doktorant</w:t>
            </w:r>
            <w:r w:rsidRPr="001F0E27">
              <w:rPr>
                <w:rFonts w:asciiTheme="minorHAnsi" w:hAnsiTheme="minorHAnsi"/>
                <w:i/>
              </w:rPr>
              <w:t>u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se obavezno dodjeljuje </w:t>
            </w:r>
            <w:r w:rsidRPr="001F0E27">
              <w:rPr>
                <w:rFonts w:asciiTheme="minorHAnsi" w:hAnsiTheme="minorHAnsi"/>
                <w:i/>
              </w:rPr>
              <w:t>komentor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sa </w:t>
            </w:r>
            <w:r w:rsidRPr="001F0E27">
              <w:rPr>
                <w:rFonts w:asciiTheme="minorHAnsi" w:hAnsiTheme="minorHAnsi"/>
                <w:i/>
              </w:rPr>
              <w:t xml:space="preserve">organizacione jedinice Univerziteta </w:t>
            </w:r>
            <w:r w:rsidRPr="001F0E27">
              <w:rPr>
                <w:rFonts w:asciiTheme="minorHAnsi" w:hAnsiTheme="minorHAnsi"/>
                <w:i/>
                <w:lang w:val="vi-VN"/>
              </w:rPr>
              <w:t xml:space="preserve"> koja provodi doktorski studij</w:t>
            </w:r>
            <w:r w:rsidRPr="001F0E27">
              <w:rPr>
                <w:rFonts w:asciiTheme="minorHAnsi" w:hAnsiTheme="minorHAnsi"/>
                <w:i/>
              </w:rPr>
              <w:t>.</w:t>
            </w:r>
          </w:p>
        </w:tc>
      </w:tr>
      <w:tr w:rsidR="002F28CD" w:rsidRPr="001F0E27" w:rsidTr="00DC18CB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Komentor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3398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Titula, ime i prezime</w:t>
            </w:r>
          </w:p>
        </w:tc>
        <w:tc>
          <w:tcPr>
            <w:tcW w:w="3398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Institucija, država</w:t>
            </w:r>
          </w:p>
        </w:tc>
        <w:tc>
          <w:tcPr>
            <w:tcW w:w="3399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E-pošta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3398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3399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2F28CD" w:rsidRDefault="002F28CD" w:rsidP="002F28CD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p w:rsidR="002F28CD" w:rsidRDefault="002F28CD" w:rsidP="002F28CD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p w:rsidR="002F28CD" w:rsidRDefault="002F28CD" w:rsidP="002F28CD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p w:rsidR="002F28CD" w:rsidRPr="00AC7FDD" w:rsidRDefault="002F28CD" w:rsidP="002F28CD">
      <w:pPr>
        <w:pStyle w:val="TableNormal1"/>
        <w:spacing w:before="60" w:after="60"/>
        <w:rPr>
          <w:rFonts w:asciiTheme="minorHAnsi" w:hAnsiTheme="minorHAnsi"/>
          <w:color w:val="auto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2F28CD" w:rsidRPr="001F0E27" w:rsidTr="00DC18CB">
        <w:trPr>
          <w:trHeight w:val="289"/>
          <w:jc w:val="center"/>
        </w:trPr>
        <w:tc>
          <w:tcPr>
            <w:tcW w:w="9639" w:type="dxa"/>
            <w:gridSpan w:val="4"/>
            <w:shd w:val="clear" w:color="auto" w:fill="DAEEF3"/>
            <w:vAlign w:val="center"/>
          </w:tcPr>
          <w:p w:rsidR="002F28CD" w:rsidRPr="001F0E27" w:rsidRDefault="002F28CD" w:rsidP="00DC18CB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  <w:lang w:val="pt-BR"/>
              </w:rPr>
              <w:t>OBRAZLOŽENJE PROJEKTA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Sažetak na bosanskom/hrvatskom/srpskom jeziku</w:t>
            </w:r>
          </w:p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  <w:i/>
              </w:rPr>
            </w:pPr>
            <w:r w:rsidRPr="001F0E27">
              <w:rPr>
                <w:rFonts w:asciiTheme="minorHAnsi" w:hAnsiTheme="minorHAnsi"/>
                <w:i/>
              </w:rPr>
              <w:t>(maksimalno 1000 znakova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</w:rPr>
            </w:pPr>
            <w:r w:rsidRPr="001F0E27">
              <w:rPr>
                <w:rFonts w:asciiTheme="minorHAnsi" w:hAnsiTheme="minorHAnsi"/>
              </w:rPr>
              <w:t>Sažetak na engleskom jeziku</w:t>
            </w:r>
          </w:p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  <w:i/>
                <w:color w:val="000000"/>
              </w:rPr>
            </w:pPr>
            <w:r w:rsidRPr="001F0E27">
              <w:rPr>
                <w:rFonts w:asciiTheme="minorHAnsi" w:hAnsiTheme="minorHAnsi"/>
                <w:i/>
              </w:rPr>
              <w:t>(maksimalno 1000 znakova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7810E0" w:rsidRDefault="002F28CD" w:rsidP="00DC18CB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Uvod </w:t>
            </w:r>
            <w:r w:rsidRPr="001F0E27">
              <w:rPr>
                <w:rFonts w:asciiTheme="minorHAnsi" w:hAnsiTheme="minorHAnsi"/>
                <w:szCs w:val="22"/>
              </w:rPr>
              <w:t xml:space="preserve">i pregled dosadašnjih istraživanja 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Predmet, ciljevi i hipoteze istraživanja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  <w:szCs w:val="22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Uži istraživački domen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  <w:szCs w:val="22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7810E0" w:rsidRDefault="002F28CD" w:rsidP="00DC18CB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Metodološki pristup</w:t>
            </w:r>
            <w:r w:rsidRPr="001F0E27">
              <w:rPr>
                <w:rFonts w:asciiTheme="minorHAnsi" w:hAnsiTheme="minorHAnsi"/>
                <w:szCs w:val="22"/>
              </w:rPr>
              <w:t xml:space="preserve"> i plan istraživanja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833057" w:rsidRDefault="002F28CD" w:rsidP="00DC18CB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</w:rPr>
            </w:pPr>
            <w:r w:rsidRPr="001F0E27">
              <w:rPr>
                <w:rFonts w:asciiTheme="minorHAnsi" w:hAnsiTheme="minorHAnsi"/>
                <w:lang w:val="pt-BR"/>
              </w:rPr>
              <w:t xml:space="preserve">Očekivani rezultati i naučni doprinos 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Popis citirane literature </w:t>
            </w:r>
          </w:p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  <w:i/>
                <w:szCs w:val="22"/>
              </w:rPr>
            </w:pPr>
            <w:r w:rsidRPr="001F0E27">
              <w:rPr>
                <w:rFonts w:asciiTheme="minorHAnsi" w:hAnsiTheme="minorHAnsi"/>
                <w:i/>
              </w:rPr>
              <w:t>(maksimalno 30 referenci)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szCs w:val="22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Procjena ukupnih troškova predloženog istraživanja 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  <w:tr w:rsidR="002F28CD" w:rsidRPr="001F0E27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Predloženi izvori finansiranja istraživanja 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2409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Vrsta finansiranja</w:t>
            </w:r>
          </w:p>
        </w:tc>
        <w:tc>
          <w:tcPr>
            <w:tcW w:w="2410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Naziv projekta</w:t>
            </w:r>
          </w:p>
        </w:tc>
        <w:tc>
          <w:tcPr>
            <w:tcW w:w="2410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Voditelj projekta</w:t>
            </w:r>
          </w:p>
        </w:tc>
        <w:tc>
          <w:tcPr>
            <w:tcW w:w="2410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Potpis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2409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Nacionalno finansiranje</w:t>
            </w:r>
          </w:p>
        </w:tc>
        <w:tc>
          <w:tcPr>
            <w:tcW w:w="2410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F28CD" w:rsidRPr="00AC7FDD" w:rsidRDefault="002F28CD" w:rsidP="00DC18CB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2409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Međunarodno finansiranje</w:t>
            </w:r>
          </w:p>
        </w:tc>
        <w:tc>
          <w:tcPr>
            <w:tcW w:w="2410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F28CD" w:rsidRPr="00AC7FDD" w:rsidRDefault="002F28CD" w:rsidP="00DC18CB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2409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Ostale vrste projekata</w:t>
            </w:r>
          </w:p>
        </w:tc>
        <w:tc>
          <w:tcPr>
            <w:tcW w:w="2410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F28CD" w:rsidRPr="00AC7FDD" w:rsidRDefault="002F28CD" w:rsidP="00DC18CB">
            <w:pPr>
              <w:pStyle w:val="TableNormal1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2409" w:type="dxa"/>
            <w:vAlign w:val="center"/>
          </w:tcPr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Samostalno finansiranje</w:t>
            </w:r>
          </w:p>
        </w:tc>
        <w:tc>
          <w:tcPr>
            <w:tcW w:w="7230" w:type="dxa"/>
            <w:gridSpan w:val="3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1F0E27" w:rsidRDefault="002F28CD" w:rsidP="00DC18CB">
            <w:pPr>
              <w:pStyle w:val="TableNormal1"/>
              <w:numPr>
                <w:ilvl w:val="1"/>
                <w:numId w:val="12"/>
              </w:numPr>
              <w:tabs>
                <w:tab w:val="clear" w:pos="360"/>
              </w:tabs>
              <w:ind w:left="460" w:hanging="460"/>
              <w:rPr>
                <w:rFonts w:asciiTheme="minorHAnsi" w:hAnsiTheme="minorHAnsi"/>
                <w:i/>
                <w:szCs w:val="22"/>
              </w:rPr>
            </w:pPr>
            <w:r w:rsidRPr="001F0E27">
              <w:rPr>
                <w:rFonts w:asciiTheme="minorHAnsi" w:hAnsiTheme="minorHAnsi"/>
                <w:szCs w:val="22"/>
              </w:rPr>
              <w:t xml:space="preserve">Sjednica Etičkog komiteta na kojoj je odobren prijedlog istraživanja </w:t>
            </w:r>
            <w:r w:rsidRPr="001F0E27">
              <w:rPr>
                <w:rFonts w:asciiTheme="minorHAnsi" w:hAnsiTheme="minorHAnsi"/>
                <w:i/>
              </w:rPr>
              <w:t>(po potrebi)</w:t>
            </w:r>
          </w:p>
        </w:tc>
      </w:tr>
      <w:tr w:rsidR="002F28CD" w:rsidRPr="00AC7FDD" w:rsidTr="00DC18CB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:rsidR="002F28CD" w:rsidRPr="00AC7FDD" w:rsidRDefault="002F28CD" w:rsidP="00DC18CB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</w:rPr>
            </w:pP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instrText xml:space="preserve"> FORMTEXT </w:instrTex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separate"/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t> </w:t>
            </w:r>
            <w:r w:rsidRPr="00AC7FDD">
              <w:rPr>
                <w:rFonts w:asciiTheme="minorHAnsi" w:hAnsiTheme="minorHAnsi"/>
                <w:color w:val="auto"/>
                <w:highlight w:val="lightGray"/>
              </w:rPr>
              <w:fldChar w:fldCharType="end"/>
            </w:r>
          </w:p>
        </w:tc>
      </w:tr>
    </w:tbl>
    <w:p w:rsidR="002F28CD" w:rsidRDefault="002F28CD" w:rsidP="002F28CD">
      <w:pPr>
        <w:rPr>
          <w:rFonts w:asciiTheme="minorHAnsi" w:hAnsiTheme="minorHAnsi"/>
          <w:highlight w:val="lightGray"/>
        </w:rPr>
      </w:pPr>
    </w:p>
    <w:p w:rsidR="002F28CD" w:rsidRDefault="002F28CD" w:rsidP="002F28CD">
      <w:pPr>
        <w:rPr>
          <w:rFonts w:asciiTheme="minorHAnsi" w:hAnsiTheme="minorHAnsi"/>
          <w:highlight w:val="lightGray"/>
        </w:rPr>
      </w:pPr>
    </w:p>
    <w:p w:rsidR="002F28CD" w:rsidRDefault="002F28CD" w:rsidP="002F28CD">
      <w:pPr>
        <w:rPr>
          <w:rFonts w:asciiTheme="minorHAnsi" w:hAnsiTheme="minorHAnsi"/>
          <w:highlight w:val="lightGray"/>
        </w:rPr>
      </w:pPr>
    </w:p>
    <w:p w:rsidR="002F28CD" w:rsidRDefault="002F28CD" w:rsidP="002F28CD">
      <w:pPr>
        <w:rPr>
          <w:rFonts w:asciiTheme="minorHAnsi" w:hAnsiTheme="minorHAnsi"/>
          <w:highlight w:val="lightGray"/>
        </w:rPr>
      </w:pPr>
    </w:p>
    <w:p w:rsidR="002F28CD" w:rsidRDefault="002F28CD" w:rsidP="002F28CD">
      <w:pPr>
        <w:rPr>
          <w:rFonts w:asciiTheme="minorHAnsi" w:hAnsiTheme="minorHAnsi"/>
          <w:highlight w:val="lightGray"/>
        </w:rPr>
      </w:pPr>
    </w:p>
    <w:p w:rsidR="002F28CD" w:rsidRDefault="002F28CD" w:rsidP="002F28CD">
      <w:pPr>
        <w:rPr>
          <w:rFonts w:asciiTheme="minorHAnsi" w:hAnsiTheme="minorHAnsi"/>
          <w:highlight w:val="lightGray"/>
        </w:rPr>
      </w:pPr>
    </w:p>
    <w:p w:rsidR="002F28CD" w:rsidRPr="00AC7FDD" w:rsidRDefault="002F28CD" w:rsidP="002F28CD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F28CD" w:rsidRPr="001F0E27" w:rsidTr="00DC18CB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2F28CD" w:rsidRPr="001F0E27" w:rsidRDefault="002F28CD" w:rsidP="00DC18CB">
            <w:pPr>
              <w:pStyle w:val="Heading3"/>
              <w:jc w:val="center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SAGLASNOST PREDLOŽENOG MENTORA/POTPIS 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 xml:space="preserve">A </w:t>
            </w:r>
          </w:p>
        </w:tc>
      </w:tr>
      <w:tr w:rsidR="002F28CD" w:rsidRPr="00AC7FDD" w:rsidTr="00DC18CB">
        <w:trPr>
          <w:trHeight w:val="2325"/>
          <w:jc w:val="center"/>
        </w:trPr>
        <w:tc>
          <w:tcPr>
            <w:tcW w:w="9639" w:type="dxa"/>
            <w:vAlign w:val="center"/>
          </w:tcPr>
          <w:p w:rsidR="002F28CD" w:rsidRPr="001F0E27" w:rsidRDefault="002F28CD" w:rsidP="00DC18CB">
            <w:pPr>
              <w:pStyle w:val="TableNormal1"/>
              <w:spacing w:before="60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Izjavljujem da sam saglasan sa projektom koji se prijavljuje.</w:t>
            </w:r>
          </w:p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</w:p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Potpis                                                                                                       Potpis</w:t>
            </w:r>
          </w:p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(ime i prezime mentora ili više njih)                                                   (ime i prezime komentora)</w:t>
            </w:r>
          </w:p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</w:p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Potpis</w:t>
            </w:r>
          </w:p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 xml:space="preserve">(ime i prezime </w:t>
            </w:r>
            <w:r>
              <w:rPr>
                <w:rFonts w:asciiTheme="minorHAnsi" w:hAnsiTheme="minorHAnsi"/>
              </w:rPr>
              <w:t>doktorant</w:t>
            </w:r>
            <w:r w:rsidRPr="001F0E27">
              <w:rPr>
                <w:rFonts w:asciiTheme="minorHAnsi" w:hAnsiTheme="minorHAnsi"/>
              </w:rPr>
              <w:t>a)</w:t>
            </w:r>
          </w:p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</w:p>
          <w:p w:rsidR="002F28CD" w:rsidRPr="001F0E27" w:rsidRDefault="002F28CD" w:rsidP="00DC18CB">
            <w:pPr>
              <w:pStyle w:val="TableNormal1"/>
              <w:rPr>
                <w:rFonts w:asciiTheme="minorHAnsi" w:hAnsiTheme="minorHAnsi"/>
              </w:rPr>
            </w:pPr>
            <w:r w:rsidRPr="001F0E27">
              <w:rPr>
                <w:rFonts w:asciiTheme="minorHAnsi" w:hAnsiTheme="minorHAnsi"/>
              </w:rPr>
              <w:t>U Sarajevu, dd/mm/gggg</w:t>
            </w:r>
          </w:p>
        </w:tc>
      </w:tr>
    </w:tbl>
    <w:p w:rsidR="00AA6C71" w:rsidRPr="002F28CD" w:rsidRDefault="00AA6C71" w:rsidP="002F28CD"/>
    <w:sectPr w:rsidR="00AA6C71" w:rsidRPr="002F28CD" w:rsidSect="00AD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E5" w:rsidRDefault="00F61CE5" w:rsidP="00A80113">
      <w:r>
        <w:separator/>
      </w:r>
    </w:p>
  </w:endnote>
  <w:endnote w:type="continuationSeparator" w:id="0">
    <w:p w:rsidR="00F61CE5" w:rsidRDefault="00F61CE5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A57" w:rsidRDefault="002F5A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A57" w:rsidRDefault="002F5A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A57" w:rsidRDefault="002F5A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E5" w:rsidRDefault="00F61CE5" w:rsidP="00A80113">
      <w:r>
        <w:separator/>
      </w:r>
    </w:p>
  </w:footnote>
  <w:footnote w:type="continuationSeparator" w:id="0">
    <w:p w:rsidR="00F61CE5" w:rsidRDefault="00F61CE5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A57" w:rsidRDefault="002F5A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C45B07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2F28CD">
            <w:rPr>
              <w:rFonts w:asciiTheme="minorHAnsi" w:hAnsiTheme="minorHAnsi" w:cstheme="minorHAnsi"/>
              <w:b/>
              <w:color w:val="5B9BD5" w:themeColor="accent1"/>
              <w:sz w:val="20"/>
            </w:rPr>
            <w:t>2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F61CE5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F5A5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F5A5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403B4B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</w:t>
          </w:r>
          <w:r w:rsidR="00403B4B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ED5BACF">
                <wp:extent cx="579120" cy="8229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2F5A57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</w:t>
          </w:r>
          <w:r w:rsidR="002F5A57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PROJEKTA</w:t>
          </w:r>
          <w:bookmarkStart w:id="0" w:name="_GoBack"/>
          <w:bookmarkEnd w:id="0"/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DOKTORSK</w:t>
          </w:r>
          <w:r w:rsidR="007C6DE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E DISERTACIJE</w:t>
          </w:r>
          <w:r w:rsidRPr="00AD1C7E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2F28CD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2F28CD">
            <w:rPr>
              <w:rFonts w:asciiTheme="minorHAnsi" w:hAnsiTheme="minorHAnsi" w:cstheme="minorHAnsi"/>
              <w:b/>
              <w:color w:val="5B9BD5" w:themeColor="accent1"/>
              <w:sz w:val="20"/>
            </w:rPr>
            <w:t>2</w:t>
          </w:r>
        </w:p>
      </w:tc>
    </w:tr>
    <w:tr w:rsidR="00AD1C7E" w:rsidTr="00F20C77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F61CE5" w:rsidP="00AA2D08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F5A5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2F28CD">
                <w:rPr>
                  <w:rFonts w:asciiTheme="minorHAnsi" w:hAnsiTheme="minorHAnsi" w:cstheme="minorHAnsi"/>
                  <w:sz w:val="20"/>
                </w:rPr>
                <w:t>3</w:t>
              </w:r>
            </w:sdtContent>
          </w:sdt>
        </w:p>
        <w:p w:rsidR="00AD1C7E" w:rsidRPr="00AD1C7E" w:rsidRDefault="00AD1C7E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00D22"/>
    <w:multiLevelType w:val="multilevel"/>
    <w:tmpl w:val="264A6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0F43AE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E58B5"/>
    <w:rsid w:val="00216B4D"/>
    <w:rsid w:val="002427AE"/>
    <w:rsid w:val="00255D96"/>
    <w:rsid w:val="002836EF"/>
    <w:rsid w:val="0029073E"/>
    <w:rsid w:val="00294116"/>
    <w:rsid w:val="002B0154"/>
    <w:rsid w:val="002B4CE9"/>
    <w:rsid w:val="002B5457"/>
    <w:rsid w:val="002F28CD"/>
    <w:rsid w:val="002F5A57"/>
    <w:rsid w:val="00326097"/>
    <w:rsid w:val="003326B2"/>
    <w:rsid w:val="00351B97"/>
    <w:rsid w:val="00360928"/>
    <w:rsid w:val="003615D0"/>
    <w:rsid w:val="00373FDA"/>
    <w:rsid w:val="0038488F"/>
    <w:rsid w:val="0039070C"/>
    <w:rsid w:val="00393F2B"/>
    <w:rsid w:val="003A579E"/>
    <w:rsid w:val="003F2CAC"/>
    <w:rsid w:val="00403B4B"/>
    <w:rsid w:val="00422D48"/>
    <w:rsid w:val="00425519"/>
    <w:rsid w:val="00441E3A"/>
    <w:rsid w:val="0049677E"/>
    <w:rsid w:val="004B40B2"/>
    <w:rsid w:val="004C5593"/>
    <w:rsid w:val="004D610C"/>
    <w:rsid w:val="0051203E"/>
    <w:rsid w:val="00525217"/>
    <w:rsid w:val="005316C7"/>
    <w:rsid w:val="005664BD"/>
    <w:rsid w:val="00585CFB"/>
    <w:rsid w:val="005943C0"/>
    <w:rsid w:val="00597189"/>
    <w:rsid w:val="005C409A"/>
    <w:rsid w:val="005D6A32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20B74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90A83"/>
    <w:rsid w:val="00BA646D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D3E42"/>
    <w:rsid w:val="00D11F26"/>
    <w:rsid w:val="00D23CC2"/>
    <w:rsid w:val="00D33A38"/>
    <w:rsid w:val="00D56BF7"/>
    <w:rsid w:val="00DA2A11"/>
    <w:rsid w:val="00DB7555"/>
    <w:rsid w:val="00DD0E9A"/>
    <w:rsid w:val="00DD4E4E"/>
    <w:rsid w:val="00E3608D"/>
    <w:rsid w:val="00E457A6"/>
    <w:rsid w:val="00E65DD9"/>
    <w:rsid w:val="00E805BA"/>
    <w:rsid w:val="00E95C30"/>
    <w:rsid w:val="00EB08DE"/>
    <w:rsid w:val="00ED0238"/>
    <w:rsid w:val="00ED3DAF"/>
    <w:rsid w:val="00ED46AE"/>
    <w:rsid w:val="00EF7531"/>
    <w:rsid w:val="00F20C77"/>
    <w:rsid w:val="00F33686"/>
    <w:rsid w:val="00F338FC"/>
    <w:rsid w:val="00F531F4"/>
    <w:rsid w:val="00F61CE5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94012-EFA8-40E4-9CF6-CEDDA7F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Irvana Baltic</cp:lastModifiedBy>
  <cp:revision>4</cp:revision>
  <cp:lastPrinted>2018-12-13T13:51:00Z</cp:lastPrinted>
  <dcterms:created xsi:type="dcterms:W3CDTF">2019-10-23T08:25:00Z</dcterms:created>
  <dcterms:modified xsi:type="dcterms:W3CDTF">2019-10-24T08:33:00Z</dcterms:modified>
</cp:coreProperties>
</file>