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8F" w:rsidRDefault="00261D8F" w:rsidP="00917B1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</w:pPr>
    </w:p>
    <w:p w:rsidR="007F2C48" w:rsidRPr="00917B1E" w:rsidRDefault="003D123E" w:rsidP="00917B1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</w:pPr>
      <w:r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TEME ZAVRS</w:t>
      </w:r>
      <w:r w:rsidR="007F2C48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NIH RADOVA NA </w:t>
      </w:r>
      <w:r w:rsidR="004A3D8A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PRVOM </w:t>
      </w:r>
      <w:r w:rsidR="007006D2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I DRUGOM </w:t>
      </w:r>
      <w:r w:rsidR="004A3D8A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CIKLUSU STUDIJA</w:t>
      </w:r>
      <w:r w:rsidR="00A64055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 U 202</w:t>
      </w:r>
      <w:r w:rsidR="00BA357F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3</w:t>
      </w:r>
      <w:r w:rsidR="00A64055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/202</w:t>
      </w:r>
      <w:r w:rsidR="00BA357F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4</w:t>
      </w:r>
      <w:r w:rsidR="007F2C48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 GODINI</w:t>
      </w:r>
    </w:p>
    <w:p w:rsidR="003D123E" w:rsidRDefault="003D123E" w:rsidP="00521B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</w:pPr>
    </w:p>
    <w:p w:rsidR="007006D2" w:rsidRPr="00521B83" w:rsidRDefault="00AC3F6D" w:rsidP="00B046E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</w:pPr>
      <w:r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TEME</w:t>
      </w:r>
      <w:r w:rsidR="007006D2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 ZAVRŠNIH RADOVA</w:t>
      </w:r>
      <w:r w:rsidR="00F07C41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 NA PRVOM CIKLUSU STUDIJA U 202</w:t>
      </w:r>
      <w:r w:rsid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3</w:t>
      </w:r>
      <w:r w:rsidR="00F07C41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/202</w:t>
      </w:r>
      <w:r w:rsid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>4</w:t>
      </w:r>
      <w:r w:rsidR="007006D2" w:rsidRPr="00521B83">
        <w:rPr>
          <w:rFonts w:ascii="Arial" w:eastAsia="Times New Roman" w:hAnsi="Arial" w:cs="Arial"/>
          <w:b/>
          <w:color w:val="212121"/>
          <w:u w:val="single"/>
          <w:lang w:val="bs-Latn-BA" w:eastAsia="bs-Latn-BA"/>
        </w:rPr>
        <w:t xml:space="preserve"> GODINI</w:t>
      </w:r>
    </w:p>
    <w:p w:rsidR="00B046E0" w:rsidRDefault="00B046E0" w:rsidP="00521B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lang w:val="bs-Latn-BA" w:eastAsia="bs-Latn-BA"/>
        </w:rPr>
      </w:pPr>
    </w:p>
    <w:p w:rsidR="007F2C48" w:rsidRPr="00521B83" w:rsidRDefault="00407E6E" w:rsidP="00521B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lang w:val="bs-Latn-BA" w:eastAsia="bs-Latn-BA"/>
        </w:rPr>
      </w:pPr>
      <w:r w:rsidRPr="00521B83">
        <w:rPr>
          <w:rFonts w:ascii="Arial" w:eastAsia="Times New Roman" w:hAnsi="Arial" w:cs="Arial"/>
          <w:b/>
          <w:color w:val="212121"/>
          <w:lang w:val="bs-Latn-BA" w:eastAsia="bs-Latn-BA"/>
        </w:rPr>
        <w:t>Prof</w:t>
      </w:r>
      <w:r w:rsidR="007F2C48" w:rsidRPr="00521B83">
        <w:rPr>
          <w:rFonts w:ascii="Arial" w:eastAsia="Times New Roman" w:hAnsi="Arial" w:cs="Arial"/>
          <w:b/>
          <w:color w:val="212121"/>
          <w:lang w:val="bs-Latn-BA" w:eastAsia="bs-Latn-BA"/>
        </w:rPr>
        <w:t>.dr Emir Tahirović</w:t>
      </w:r>
    </w:p>
    <w:p w:rsidR="00BA357F" w:rsidRPr="00521B83" w:rsidRDefault="00BA357F" w:rsidP="00521B8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1.    Uticaj zagovaračkih strategija na javne politike</w:t>
      </w:r>
    </w:p>
    <w:p w:rsidR="002F74C3" w:rsidRPr="00521B83" w:rsidRDefault="00BA357F" w:rsidP="00521B8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2.    Javne politike I reforma javne uprave u Kantonu Sarajevo</w:t>
      </w:r>
    </w:p>
    <w:p w:rsidR="00B046E0" w:rsidRDefault="00B046E0" w:rsidP="00521B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lang w:val="bs-Latn-BA" w:eastAsia="bs-Latn-BA"/>
        </w:rPr>
      </w:pPr>
    </w:p>
    <w:p w:rsidR="005E1426" w:rsidRPr="00521B83" w:rsidRDefault="007F44AC" w:rsidP="00521B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lang w:val="bs-Latn-BA" w:eastAsia="bs-Latn-BA"/>
        </w:rPr>
      </w:pPr>
      <w:r>
        <w:rPr>
          <w:rFonts w:ascii="Arial" w:eastAsia="Times New Roman" w:hAnsi="Arial" w:cs="Arial"/>
          <w:b/>
          <w:color w:val="212121"/>
          <w:lang w:val="bs-Latn-BA" w:eastAsia="bs-Latn-BA"/>
        </w:rPr>
        <w:t>Prof</w:t>
      </w:r>
      <w:r w:rsidR="005E1426" w:rsidRPr="00521B83">
        <w:rPr>
          <w:rFonts w:ascii="Arial" w:eastAsia="Times New Roman" w:hAnsi="Arial" w:cs="Arial"/>
          <w:b/>
          <w:color w:val="212121"/>
          <w:lang w:val="bs-Latn-BA" w:eastAsia="bs-Latn-BA"/>
        </w:rPr>
        <w:t>.dr Ermin Kuka</w:t>
      </w:r>
    </w:p>
    <w:p w:rsidR="00BA357F" w:rsidRPr="00521B83" w:rsidRDefault="00BA357F" w:rsidP="00521B83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lang w:val="bs-Latn-BA"/>
        </w:rPr>
      </w:pPr>
      <w:r w:rsidRPr="00521B83">
        <w:rPr>
          <w:rFonts w:ascii="Arial" w:hAnsi="Arial" w:cs="Arial"/>
          <w:lang w:val="bs-Latn-BA"/>
        </w:rPr>
        <w:t>Zakonski i statutarni koncept lokalne samouprave u Bosni i Hercegovini</w:t>
      </w:r>
    </w:p>
    <w:p w:rsidR="00A16C1E" w:rsidRPr="00521B83" w:rsidRDefault="00BA357F" w:rsidP="00521B8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bs-Latn-BA"/>
        </w:rPr>
      </w:pPr>
      <w:r w:rsidRPr="00521B83">
        <w:rPr>
          <w:rFonts w:ascii="Arial" w:hAnsi="Arial" w:cs="Arial"/>
          <w:lang w:val="bs-Latn-BA"/>
        </w:rPr>
        <w:t>Uloga savremenih država u sistemu obrazovanja</w:t>
      </w:r>
    </w:p>
    <w:p w:rsidR="00521B83" w:rsidRPr="00521B83" w:rsidRDefault="00521B83" w:rsidP="00521B83">
      <w:pPr>
        <w:pStyle w:val="ListParagraph"/>
        <w:spacing w:after="0"/>
        <w:jc w:val="both"/>
        <w:rPr>
          <w:rFonts w:ascii="Arial" w:hAnsi="Arial" w:cs="Arial"/>
          <w:lang w:val="bs-Latn-BA"/>
        </w:rPr>
      </w:pPr>
    </w:p>
    <w:p w:rsidR="00937B2A" w:rsidRPr="00521B83" w:rsidRDefault="00D07F67" w:rsidP="00521B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lang w:val="bs-Latn-BA" w:eastAsia="bs-Latn-BA"/>
        </w:rPr>
      </w:pPr>
      <w:r w:rsidRPr="00521B83">
        <w:rPr>
          <w:rFonts w:ascii="Arial" w:eastAsia="Times New Roman" w:hAnsi="Arial" w:cs="Arial"/>
          <w:b/>
          <w:color w:val="212121"/>
          <w:lang w:val="bs-Latn-BA" w:eastAsia="bs-Latn-BA"/>
        </w:rPr>
        <w:t xml:space="preserve">Doc.dr Merdža </w:t>
      </w:r>
      <w:r w:rsidR="002F74C3" w:rsidRPr="00521B83">
        <w:rPr>
          <w:rFonts w:ascii="Arial" w:eastAsia="Times New Roman" w:hAnsi="Arial" w:cs="Arial"/>
          <w:b/>
          <w:color w:val="212121"/>
          <w:lang w:val="bs-Latn-BA" w:eastAsia="bs-Latn-BA"/>
        </w:rPr>
        <w:t>Handalić-Plahonjić</w:t>
      </w:r>
    </w:p>
    <w:p w:rsidR="00BA357F" w:rsidRPr="00521B83" w:rsidRDefault="00BA357F" w:rsidP="00521B83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</w:rPr>
        <w:t>1. Obilježja ekonomskog rasta i razvoja u savremenom dobu</w:t>
      </w:r>
    </w:p>
    <w:p w:rsidR="00BA357F" w:rsidRPr="00521B83" w:rsidRDefault="00BA357F" w:rsidP="00521B83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</w:rPr>
        <w:t>2. Korisnost kao determinanta izbora potrošača</w:t>
      </w:r>
    </w:p>
    <w:p w:rsidR="00B41CD9" w:rsidRPr="00521B83" w:rsidRDefault="00B41CD9" w:rsidP="00521B83">
      <w:pPr>
        <w:pStyle w:val="ListParagraph"/>
        <w:ind w:left="0"/>
        <w:rPr>
          <w:rFonts w:ascii="Arial" w:hAnsi="Arial" w:cs="Arial"/>
          <w:b/>
          <w:lang w:val="bs-Latn-BA"/>
        </w:rPr>
      </w:pPr>
    </w:p>
    <w:p w:rsidR="00D07F67" w:rsidRDefault="007F44AC" w:rsidP="00521B83">
      <w:pPr>
        <w:pStyle w:val="ListParagraph"/>
        <w:ind w:left="0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Prof</w:t>
      </w:r>
      <w:r w:rsidR="00D07F67" w:rsidRPr="00521B83">
        <w:rPr>
          <w:rFonts w:ascii="Arial" w:hAnsi="Arial" w:cs="Arial"/>
          <w:b/>
          <w:lang w:val="bs-Latn-BA"/>
        </w:rPr>
        <w:t>.dr Emir Mehmedović</w:t>
      </w:r>
    </w:p>
    <w:p w:rsidR="007F44AC" w:rsidRPr="00521B83" w:rsidRDefault="007F44AC" w:rsidP="00521B83">
      <w:pPr>
        <w:pStyle w:val="ListParagraph"/>
        <w:ind w:left="0"/>
        <w:rPr>
          <w:rFonts w:ascii="Arial" w:hAnsi="Arial" w:cs="Arial"/>
          <w:b/>
          <w:lang w:val="bs-Latn-BA"/>
        </w:rPr>
      </w:pPr>
    </w:p>
    <w:p w:rsidR="00BA357F" w:rsidRPr="00521B83" w:rsidRDefault="00BA357F" w:rsidP="00521B83">
      <w:pPr>
        <w:pStyle w:val="ListParagraph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42424"/>
          <w:lang w:val="bs-Latn-BA"/>
        </w:rPr>
      </w:pPr>
      <w:r w:rsidRPr="00521B83">
        <w:rPr>
          <w:rFonts w:ascii="Arial" w:eastAsia="Times New Roman" w:hAnsi="Arial" w:cs="Arial"/>
          <w:color w:val="242424"/>
          <w:lang w:val="bs-Latn-BA"/>
        </w:rPr>
        <w:t>Specifičnosti upravno-pravnog uređenja oblasti visokog obrazovanja u Kantonu Sarajevo</w:t>
      </w:r>
    </w:p>
    <w:p w:rsidR="00BA357F" w:rsidRPr="00521B83" w:rsidRDefault="00BA357F" w:rsidP="00521B83">
      <w:pPr>
        <w:pStyle w:val="ListParagraph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42424"/>
          <w:lang w:val="bs-Latn-BA"/>
        </w:rPr>
      </w:pPr>
      <w:r w:rsidRPr="00521B83">
        <w:rPr>
          <w:rFonts w:ascii="Arial" w:eastAsia="Times New Roman" w:hAnsi="Arial" w:cs="Arial"/>
          <w:color w:val="242424"/>
          <w:lang w:val="bs-Latn-BA"/>
        </w:rPr>
        <w:t>Radno pravni status državnih službenika</w:t>
      </w:r>
    </w:p>
    <w:p w:rsidR="00BA357F" w:rsidRPr="00521B83" w:rsidRDefault="00BA357F" w:rsidP="00521B83">
      <w:pPr>
        <w:pStyle w:val="ListParagraph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42424"/>
          <w:lang w:val="bs-Latn-BA"/>
        </w:rPr>
      </w:pPr>
      <w:r w:rsidRPr="00521B83">
        <w:rPr>
          <w:rFonts w:ascii="Arial" w:eastAsia="Times New Roman" w:hAnsi="Arial" w:cs="Arial"/>
          <w:color w:val="242424"/>
          <w:lang w:val="bs-Latn-BA"/>
        </w:rPr>
        <w:t>Prava i obaveze iz radnog odnosa</w:t>
      </w:r>
    </w:p>
    <w:p w:rsidR="00521B83" w:rsidRPr="00521B83" w:rsidRDefault="00521B83" w:rsidP="00521B83">
      <w:pPr>
        <w:rPr>
          <w:rFonts w:ascii="Arial" w:hAnsi="Arial" w:cs="Arial"/>
          <w:b/>
          <w:lang w:val="bs-Latn-BA"/>
        </w:rPr>
      </w:pPr>
    </w:p>
    <w:p w:rsidR="00DA300F" w:rsidRPr="00521B83" w:rsidRDefault="00CD46DB" w:rsidP="00521B83">
      <w:pPr>
        <w:rPr>
          <w:rFonts w:ascii="Arial" w:hAnsi="Arial" w:cs="Arial"/>
          <w:b/>
          <w:lang w:val="bs-Latn-BA"/>
        </w:rPr>
      </w:pPr>
      <w:r w:rsidRPr="00521B83">
        <w:rPr>
          <w:rFonts w:ascii="Arial" w:hAnsi="Arial" w:cs="Arial"/>
          <w:b/>
          <w:lang w:val="bs-Latn-BA"/>
        </w:rPr>
        <w:t>Prof</w:t>
      </w:r>
      <w:r w:rsidR="007F2C48" w:rsidRPr="00521B83">
        <w:rPr>
          <w:rFonts w:ascii="Arial" w:hAnsi="Arial" w:cs="Arial"/>
          <w:b/>
          <w:lang w:val="bs-Latn-BA"/>
        </w:rPr>
        <w:t xml:space="preserve">.dr </w:t>
      </w:r>
      <w:r w:rsidR="00DA300F" w:rsidRPr="00521B83">
        <w:rPr>
          <w:rFonts w:ascii="Arial" w:hAnsi="Arial" w:cs="Arial"/>
          <w:b/>
          <w:lang w:val="bs-Latn-BA"/>
        </w:rPr>
        <w:t>Đevad Šašić</w:t>
      </w:r>
    </w:p>
    <w:p w:rsidR="00BA357F" w:rsidRPr="00521B83" w:rsidRDefault="00BA357F" w:rsidP="00521B83">
      <w:pPr>
        <w:rPr>
          <w:rFonts w:ascii="Arial" w:hAnsi="Arial" w:cs="Arial"/>
          <w:bCs/>
          <w:lang w:val="bs-Latn-BA"/>
        </w:rPr>
      </w:pPr>
      <w:r w:rsidRPr="00521B83">
        <w:rPr>
          <w:rFonts w:ascii="Arial" w:hAnsi="Arial" w:cs="Arial"/>
          <w:bCs/>
          <w:lang w:val="bs-Latn-BA"/>
        </w:rPr>
        <w:t>1. Upravljanje projektnim ciklusom</w:t>
      </w:r>
    </w:p>
    <w:p w:rsidR="00521B83" w:rsidRDefault="00BA357F" w:rsidP="00521B83">
      <w:pPr>
        <w:rPr>
          <w:rFonts w:ascii="Arial" w:hAnsi="Arial" w:cs="Arial"/>
          <w:bCs/>
          <w:lang w:val="bs-Latn-BA"/>
        </w:rPr>
      </w:pPr>
      <w:r w:rsidRPr="00521B83">
        <w:rPr>
          <w:rFonts w:ascii="Arial" w:hAnsi="Arial" w:cs="Arial"/>
          <w:bCs/>
          <w:lang w:val="bs-Latn-BA"/>
        </w:rPr>
        <w:t xml:space="preserve">2. </w:t>
      </w:r>
      <w:r w:rsidR="002A1A1B" w:rsidRPr="00521B83">
        <w:rPr>
          <w:rFonts w:ascii="Arial" w:hAnsi="Arial" w:cs="Arial"/>
          <w:bCs/>
          <w:lang w:val="bs-Latn-BA"/>
        </w:rPr>
        <w:t>Planiranje i upravljanje ljudskim resursima u državnoj službi</w:t>
      </w:r>
    </w:p>
    <w:p w:rsidR="00521B83" w:rsidRPr="00917B1E" w:rsidRDefault="00FB142C" w:rsidP="00917B1E">
      <w:pPr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 xml:space="preserve">3. </w:t>
      </w:r>
      <w:r w:rsidR="0073165A">
        <w:rPr>
          <w:rFonts w:ascii="Arial" w:hAnsi="Arial" w:cs="Arial"/>
          <w:bCs/>
          <w:lang w:val="bs-Latn-BA"/>
        </w:rPr>
        <w:t>Reinžinjering</w:t>
      </w:r>
      <w:r>
        <w:rPr>
          <w:rFonts w:ascii="Arial" w:hAnsi="Arial" w:cs="Arial"/>
          <w:bCs/>
          <w:lang w:val="bs-Latn-BA"/>
        </w:rPr>
        <w:t xml:space="preserve"> poslovni</w:t>
      </w:r>
      <w:r w:rsidR="0073165A">
        <w:rPr>
          <w:rFonts w:ascii="Arial" w:hAnsi="Arial" w:cs="Arial"/>
          <w:bCs/>
          <w:lang w:val="bs-Latn-BA"/>
        </w:rPr>
        <w:t>h</w:t>
      </w:r>
      <w:r>
        <w:rPr>
          <w:rFonts w:ascii="Arial" w:hAnsi="Arial" w:cs="Arial"/>
          <w:bCs/>
          <w:lang w:val="bs-Latn-BA"/>
        </w:rPr>
        <w:t xml:space="preserve"> procesa</w:t>
      </w:r>
    </w:p>
    <w:p w:rsidR="00B046E0" w:rsidRDefault="00B046E0" w:rsidP="00521B83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val="bs-Latn-BA" w:eastAsia="bs-Latn-BA"/>
        </w:rPr>
      </w:pPr>
    </w:p>
    <w:p w:rsidR="00B046E0" w:rsidRDefault="00B046E0" w:rsidP="00521B83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val="bs-Latn-BA" w:eastAsia="bs-Latn-BA"/>
        </w:rPr>
      </w:pPr>
    </w:p>
    <w:p w:rsidR="00B046E0" w:rsidRDefault="00B046E0" w:rsidP="00521B83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val="bs-Latn-BA" w:eastAsia="bs-Latn-BA"/>
        </w:rPr>
      </w:pPr>
    </w:p>
    <w:p w:rsidR="00EB78E1" w:rsidRPr="00521B83" w:rsidRDefault="001C1423" w:rsidP="00521B83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val="bs-Latn-BA" w:eastAsia="bs-Latn-BA"/>
        </w:rPr>
      </w:pPr>
      <w:r w:rsidRPr="00521B83">
        <w:rPr>
          <w:rFonts w:ascii="Arial" w:eastAsia="Times New Roman" w:hAnsi="Arial" w:cs="Arial"/>
          <w:b/>
          <w:color w:val="000000"/>
          <w:lang w:val="bs-Latn-BA" w:eastAsia="bs-Latn-BA"/>
        </w:rPr>
        <w:t>Prof. dr</w:t>
      </w:r>
      <w:r w:rsidR="00EB78E1" w:rsidRPr="00521B83">
        <w:rPr>
          <w:rFonts w:ascii="Arial" w:eastAsia="Times New Roman" w:hAnsi="Arial" w:cs="Arial"/>
          <w:b/>
          <w:color w:val="000000"/>
          <w:lang w:val="bs-Latn-BA" w:eastAsia="bs-Latn-BA"/>
        </w:rPr>
        <w:t xml:space="preserve"> Nezir Krčalo</w:t>
      </w:r>
    </w:p>
    <w:p w:rsidR="00BA357F" w:rsidRPr="00521B83" w:rsidRDefault="00BA357F" w:rsidP="00521B83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</w:rPr>
        <w:t>1. Uloga etičkih principa u javnoj upravi</w:t>
      </w:r>
    </w:p>
    <w:p w:rsidR="00BA357F" w:rsidRPr="00521B83" w:rsidRDefault="00BA357F" w:rsidP="00521B83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</w:rPr>
        <w:t>2. Etika u savremenom poslovanju</w:t>
      </w:r>
    </w:p>
    <w:p w:rsidR="00A64055" w:rsidRPr="00521B83" w:rsidRDefault="00A64055" w:rsidP="00521B83">
      <w:pPr>
        <w:pStyle w:val="NoSpacing"/>
        <w:spacing w:line="276" w:lineRule="auto"/>
        <w:rPr>
          <w:rFonts w:ascii="Arial" w:hAnsi="Arial" w:cs="Arial"/>
          <w:lang w:val="bs-Latn-BA"/>
        </w:rPr>
      </w:pPr>
    </w:p>
    <w:p w:rsidR="00407E6E" w:rsidRPr="00521B83" w:rsidRDefault="00A64055" w:rsidP="00521B83">
      <w:pPr>
        <w:rPr>
          <w:rFonts w:ascii="Arial" w:hAnsi="Arial" w:cs="Arial"/>
          <w:b/>
          <w:u w:val="single"/>
          <w:lang w:val="bs-Latn-BA"/>
        </w:rPr>
      </w:pPr>
      <w:r w:rsidRPr="00521B83">
        <w:rPr>
          <w:rFonts w:ascii="Arial" w:hAnsi="Arial" w:cs="Arial"/>
          <w:b/>
          <w:lang w:val="bs-Latn-BA"/>
        </w:rPr>
        <w:t>Doc.dr Rijad Delić</w:t>
      </w:r>
    </w:p>
    <w:p w:rsidR="00BA357F" w:rsidRPr="00521B83" w:rsidRDefault="00BA357F" w:rsidP="00521B83">
      <w:pPr>
        <w:rPr>
          <w:rFonts w:ascii="Arial" w:hAnsi="Arial" w:cs="Arial"/>
          <w:color w:val="000000"/>
          <w:lang w:val="bs-Latn-BA"/>
        </w:rPr>
      </w:pPr>
      <w:r w:rsidRPr="00521B83">
        <w:rPr>
          <w:rFonts w:ascii="Arial" w:hAnsi="Arial" w:cs="Arial"/>
          <w:color w:val="000000"/>
          <w:lang w:val="bs-Latn-BA"/>
        </w:rPr>
        <w:t xml:space="preserve">1. Javna uprava i službenički sistemi u Bosni i Hercegovini </w:t>
      </w:r>
    </w:p>
    <w:p w:rsidR="00BA357F" w:rsidRPr="00521B83" w:rsidRDefault="00BA357F" w:rsidP="00521B83">
      <w:pPr>
        <w:rPr>
          <w:rFonts w:ascii="Arial" w:hAnsi="Arial" w:cs="Arial"/>
          <w:color w:val="000000"/>
          <w:lang w:val="bs-Latn-BA"/>
        </w:rPr>
      </w:pPr>
      <w:r w:rsidRPr="00521B83">
        <w:rPr>
          <w:rFonts w:ascii="Arial" w:hAnsi="Arial" w:cs="Arial"/>
          <w:color w:val="000000"/>
          <w:lang w:val="bs-Latn-BA"/>
        </w:rPr>
        <w:t xml:space="preserve">2. Reforma javne uprave u Bosni i Hercegovini </w:t>
      </w:r>
    </w:p>
    <w:p w:rsidR="00BA357F" w:rsidRPr="00521B83" w:rsidRDefault="00BA357F" w:rsidP="00521B83">
      <w:pPr>
        <w:rPr>
          <w:rFonts w:ascii="Arial" w:hAnsi="Arial" w:cs="Arial"/>
          <w:color w:val="000000"/>
          <w:lang w:val="bs-Latn-BA"/>
        </w:rPr>
      </w:pPr>
      <w:r w:rsidRPr="00521B83">
        <w:rPr>
          <w:rFonts w:ascii="Arial" w:hAnsi="Arial" w:cs="Arial"/>
          <w:color w:val="000000"/>
          <w:lang w:val="bs-Latn-BA"/>
        </w:rPr>
        <w:t xml:space="preserve">3. Evropski standardi u javnoj upravi i evropski upravni prostor </w:t>
      </w:r>
    </w:p>
    <w:p w:rsidR="00AC3F6D" w:rsidRPr="00521B83" w:rsidRDefault="00BA357F" w:rsidP="00521B83">
      <w:pPr>
        <w:rPr>
          <w:rFonts w:ascii="Arial" w:hAnsi="Arial" w:cs="Arial"/>
          <w:b/>
          <w:u w:val="single"/>
          <w:lang w:val="bs-Latn-BA"/>
        </w:rPr>
      </w:pPr>
      <w:r w:rsidRPr="00521B83">
        <w:rPr>
          <w:rFonts w:ascii="Arial" w:hAnsi="Arial" w:cs="Arial"/>
          <w:color w:val="000000"/>
          <w:lang w:val="bs-Latn-BA"/>
        </w:rPr>
        <w:t>4. Javna uprava i politički sistem SR Njemačke.</w:t>
      </w:r>
    </w:p>
    <w:p w:rsidR="00521B83" w:rsidRPr="00521B83" w:rsidRDefault="00521B83" w:rsidP="00521B83">
      <w:pPr>
        <w:rPr>
          <w:rFonts w:ascii="Arial" w:hAnsi="Arial" w:cs="Arial"/>
          <w:b/>
          <w:u w:val="single"/>
          <w:lang w:val="bs-Latn-BA"/>
        </w:rPr>
      </w:pPr>
      <w:r w:rsidRPr="00521B83">
        <w:rPr>
          <w:rFonts w:ascii="Arial" w:hAnsi="Arial" w:cs="Arial"/>
          <w:b/>
          <w:u w:val="single"/>
          <w:lang w:val="bs-Latn-BA"/>
        </w:rPr>
        <w:t>__________________________________________________________________________</w:t>
      </w: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521B83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Default="00B046E0" w:rsidP="00B046E0">
      <w:pPr>
        <w:rPr>
          <w:lang w:val="bs-Latn-BA"/>
        </w:rPr>
      </w:pPr>
    </w:p>
    <w:p w:rsidR="00B046E0" w:rsidRPr="00521B83" w:rsidRDefault="00B046E0" w:rsidP="00B046E0">
      <w:pPr>
        <w:jc w:val="center"/>
        <w:rPr>
          <w:rFonts w:ascii="Arial" w:hAnsi="Arial" w:cs="Arial"/>
          <w:b/>
          <w:u w:val="single"/>
          <w:lang w:val="bs-Latn-BA"/>
        </w:rPr>
      </w:pPr>
      <w:r w:rsidRPr="00521B83">
        <w:rPr>
          <w:rFonts w:ascii="Arial" w:hAnsi="Arial" w:cs="Arial"/>
          <w:b/>
          <w:u w:val="single"/>
          <w:lang w:val="bs-Latn-BA"/>
        </w:rPr>
        <w:t>TEME ZAVRŠNIH RADOVA ZA DRUGI CIKLUS STUDIJA</w:t>
      </w:r>
    </w:p>
    <w:p w:rsidR="00B046E0" w:rsidRDefault="00B046E0" w:rsidP="00B046E0">
      <w:pPr>
        <w:jc w:val="center"/>
        <w:rPr>
          <w:rFonts w:ascii="Arial" w:hAnsi="Arial" w:cs="Arial"/>
          <w:b/>
          <w:u w:val="single"/>
          <w:lang w:val="bs-Latn-BA"/>
        </w:rPr>
      </w:pPr>
      <w:r w:rsidRPr="00521B83">
        <w:rPr>
          <w:rFonts w:ascii="Arial" w:hAnsi="Arial" w:cs="Arial"/>
          <w:b/>
          <w:u w:val="single"/>
          <w:lang w:val="bs-Latn-BA"/>
        </w:rPr>
        <w:t>SMJER “UPRAVA”</w:t>
      </w:r>
    </w:p>
    <w:p w:rsidR="00B046E0" w:rsidRPr="00521B83" w:rsidRDefault="00B046E0" w:rsidP="00B046E0">
      <w:pPr>
        <w:jc w:val="center"/>
        <w:rPr>
          <w:rFonts w:ascii="Arial" w:hAnsi="Arial" w:cs="Arial"/>
          <w:b/>
          <w:u w:val="single"/>
          <w:lang w:val="bs-Latn-BA"/>
        </w:rPr>
      </w:pPr>
    </w:p>
    <w:p w:rsidR="00B046E0" w:rsidRPr="00521B83" w:rsidRDefault="00B046E0" w:rsidP="00B046E0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val="bs-Latn-BA" w:eastAsia="bs-Latn-BA"/>
        </w:rPr>
      </w:pPr>
      <w:r w:rsidRPr="00521B83">
        <w:rPr>
          <w:rFonts w:ascii="Arial" w:eastAsia="Times New Roman" w:hAnsi="Arial" w:cs="Arial"/>
          <w:b/>
          <w:color w:val="000000"/>
          <w:lang w:val="bs-Latn-BA" w:eastAsia="bs-Latn-BA"/>
        </w:rPr>
        <w:t>Prof. dr. Nezir Krčalo</w:t>
      </w:r>
    </w:p>
    <w:p w:rsidR="00B046E0" w:rsidRPr="00521B83" w:rsidRDefault="00B046E0" w:rsidP="00B046E0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</w:rPr>
        <w:t>1. Uloga i značaj etičkih normi u državnoj upravi</w:t>
      </w:r>
    </w:p>
    <w:p w:rsidR="00B046E0" w:rsidRPr="00521B83" w:rsidRDefault="00B046E0" w:rsidP="00B046E0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</w:rPr>
        <w:t>2. Integritet nosilaca političkih funkcija u javnoj upravi</w:t>
      </w:r>
    </w:p>
    <w:p w:rsidR="00B046E0" w:rsidRPr="00521B83" w:rsidRDefault="00B046E0" w:rsidP="00B046E0">
      <w:pPr>
        <w:rPr>
          <w:rFonts w:ascii="Arial" w:hAnsi="Arial" w:cs="Arial"/>
          <w:b/>
          <w:u w:val="single"/>
          <w:lang w:val="bs-Latn-BA"/>
        </w:rPr>
      </w:pPr>
    </w:p>
    <w:p w:rsidR="00B046E0" w:rsidRPr="00521B83" w:rsidRDefault="00B046E0" w:rsidP="00B046E0">
      <w:pPr>
        <w:rPr>
          <w:rFonts w:ascii="Arial" w:hAnsi="Arial" w:cs="Arial"/>
          <w:b/>
          <w:lang w:val="bs-Latn-BA"/>
        </w:rPr>
      </w:pPr>
      <w:r w:rsidRPr="00521B83">
        <w:rPr>
          <w:rFonts w:ascii="Arial" w:hAnsi="Arial" w:cs="Arial"/>
          <w:b/>
          <w:lang w:val="bs-Latn-BA"/>
        </w:rPr>
        <w:t>Doc. dr Amel Delić</w:t>
      </w:r>
    </w:p>
    <w:p w:rsidR="00B046E0" w:rsidRPr="00917B1E" w:rsidRDefault="00B046E0" w:rsidP="00B046E0">
      <w:pPr>
        <w:pStyle w:val="xelementtoproof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000000"/>
          <w:lang w:val="bs-Latn-BA"/>
        </w:rPr>
      </w:pPr>
      <w:r w:rsidRPr="00917B1E">
        <w:rPr>
          <w:rFonts w:ascii="Aptos" w:hAnsi="Aptos" w:cs="Segoe UI"/>
          <w:color w:val="000000"/>
          <w:bdr w:val="none" w:sz="0" w:space="0" w:color="auto" w:frame="1"/>
          <w:lang w:val="bs-Latn-BA"/>
        </w:rPr>
        <w:t>Princip </w:t>
      </w:r>
      <w:r w:rsidRPr="00917B1E">
        <w:rPr>
          <w:rFonts w:ascii="Aptos" w:hAnsi="Aptos" w:cs="Segoe UI"/>
          <w:i/>
          <w:iCs/>
          <w:color w:val="000000"/>
          <w:bdr w:val="none" w:sz="0" w:space="0" w:color="auto" w:frame="1"/>
          <w:lang w:val="bs-Latn-BA"/>
        </w:rPr>
        <w:t>Nemo contra se edere debet</w:t>
      </w:r>
      <w:r w:rsidRPr="00917B1E">
        <w:rPr>
          <w:rFonts w:ascii="Aptos" w:hAnsi="Aptos" w:cs="Segoe UI"/>
          <w:color w:val="000000"/>
          <w:bdr w:val="none" w:sz="0" w:space="0" w:color="auto" w:frame="1"/>
          <w:lang w:val="bs-Latn-BA"/>
        </w:rPr>
        <w:t> u upravnom odlučivanju</w:t>
      </w:r>
    </w:p>
    <w:p w:rsidR="00B046E0" w:rsidRPr="00917B1E" w:rsidRDefault="00B046E0" w:rsidP="00B046E0">
      <w:pPr>
        <w:pStyle w:val="xelementtoproof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000000"/>
          <w:lang w:val="bs-Latn-BA"/>
        </w:rPr>
      </w:pPr>
      <w:r w:rsidRPr="00917B1E">
        <w:rPr>
          <w:rFonts w:ascii="Aptos" w:hAnsi="Aptos" w:cs="Segoe UI"/>
          <w:color w:val="000000"/>
          <w:bdr w:val="none" w:sz="0" w:space="0" w:color="auto" w:frame="1"/>
          <w:lang w:val="bs-Latn-BA"/>
        </w:rPr>
        <w:t>Mutatis mutandis norme upravnog prava u kontekstu evropskih integracija</w:t>
      </w:r>
    </w:p>
    <w:p w:rsidR="00B046E0" w:rsidRPr="00917B1E" w:rsidRDefault="00B046E0" w:rsidP="00B046E0">
      <w:pPr>
        <w:pStyle w:val="xelementtoproof"/>
        <w:numPr>
          <w:ilvl w:val="0"/>
          <w:numId w:val="11"/>
        </w:numPr>
        <w:shd w:val="clear" w:color="auto" w:fill="FFFFFF"/>
        <w:spacing w:before="0" w:after="0"/>
        <w:rPr>
          <w:rFonts w:ascii="Aptos" w:hAnsi="Aptos" w:cs="Segoe UI"/>
          <w:color w:val="000000"/>
          <w:lang w:val="bs-Latn-BA"/>
        </w:rPr>
      </w:pPr>
      <w:r w:rsidRPr="00917B1E">
        <w:rPr>
          <w:rFonts w:ascii="Aptos" w:hAnsi="Aptos" w:cs="Segoe UI"/>
          <w:color w:val="000000"/>
          <w:bdr w:val="none" w:sz="0" w:space="0" w:color="auto" w:frame="1"/>
          <w:lang w:val="bs-Latn-BA"/>
        </w:rPr>
        <w:t>Diskreciono upravno odlučivanje kao koruptivni rizik</w:t>
      </w:r>
    </w:p>
    <w:p w:rsidR="00B046E0" w:rsidRDefault="00B046E0" w:rsidP="00B046E0">
      <w:pPr>
        <w:rPr>
          <w:rFonts w:ascii="Arial" w:hAnsi="Arial" w:cs="Arial"/>
          <w:b/>
          <w:lang w:val="bs-Latn-BA"/>
        </w:rPr>
      </w:pPr>
    </w:p>
    <w:p w:rsidR="00B046E0" w:rsidRDefault="00B046E0" w:rsidP="00B046E0">
      <w:pPr>
        <w:rPr>
          <w:rFonts w:ascii="Arial" w:hAnsi="Arial" w:cs="Arial"/>
          <w:b/>
          <w:lang w:val="bs-Latn-BA"/>
        </w:rPr>
      </w:pPr>
      <w:r w:rsidRPr="00521B83">
        <w:rPr>
          <w:rFonts w:ascii="Arial" w:hAnsi="Arial" w:cs="Arial"/>
          <w:b/>
          <w:lang w:val="bs-Latn-BA"/>
        </w:rPr>
        <w:t>Prof.dr Emir Tahirović</w:t>
      </w:r>
    </w:p>
    <w:p w:rsidR="00B046E0" w:rsidRPr="00521B83" w:rsidRDefault="00B046E0" w:rsidP="00B046E0">
      <w:pPr>
        <w:rPr>
          <w:rFonts w:ascii="Arial" w:hAnsi="Arial" w:cs="Arial"/>
          <w:b/>
          <w:highlight w:val="red"/>
          <w:lang w:val="bs-Latn-BA"/>
        </w:rPr>
      </w:pPr>
    </w:p>
    <w:p w:rsidR="00B046E0" w:rsidRPr="00521B83" w:rsidRDefault="00B046E0" w:rsidP="00B046E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1.    Javno zagovaranje u funkciji usvajanja I provođenja javnih politika</w:t>
      </w:r>
    </w:p>
    <w:p w:rsidR="00B046E0" w:rsidRPr="00521B83" w:rsidRDefault="00B046E0" w:rsidP="00B046E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521B8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2.    Uticaj kulturne politike na razvoj lokalnih zajednica</w:t>
      </w:r>
    </w:p>
    <w:p w:rsidR="00B046E0" w:rsidRPr="00521B83" w:rsidRDefault="00B046E0" w:rsidP="00B046E0">
      <w:pPr>
        <w:rPr>
          <w:rFonts w:ascii="Arial" w:hAnsi="Arial" w:cs="Arial"/>
          <w:b/>
          <w:lang w:val="bs-Latn-BA"/>
        </w:rPr>
      </w:pPr>
    </w:p>
    <w:p w:rsidR="00B046E0" w:rsidRDefault="00B046E0" w:rsidP="00B046E0">
      <w:pPr>
        <w:rPr>
          <w:rFonts w:ascii="Arial" w:hAnsi="Arial" w:cs="Arial"/>
          <w:b/>
          <w:lang w:val="bs-Latn-BA"/>
        </w:rPr>
      </w:pPr>
    </w:p>
    <w:p w:rsidR="00B046E0" w:rsidRDefault="00B046E0" w:rsidP="00B046E0">
      <w:pPr>
        <w:rPr>
          <w:rFonts w:ascii="Arial" w:hAnsi="Arial" w:cs="Arial"/>
          <w:b/>
          <w:lang w:val="bs-Latn-BA"/>
        </w:rPr>
      </w:pPr>
      <w:r w:rsidRPr="00521B83">
        <w:rPr>
          <w:rFonts w:ascii="Arial" w:hAnsi="Arial" w:cs="Arial"/>
          <w:b/>
          <w:lang w:val="bs-Latn-BA"/>
        </w:rPr>
        <w:t>Doc. dr Rijad Delić</w:t>
      </w:r>
    </w:p>
    <w:p w:rsidR="00B046E0" w:rsidRPr="00521B83" w:rsidRDefault="00B046E0" w:rsidP="00B046E0">
      <w:pPr>
        <w:rPr>
          <w:rFonts w:ascii="Arial" w:hAnsi="Arial" w:cs="Arial"/>
          <w:b/>
          <w:lang w:val="bs-Latn-BA"/>
        </w:rPr>
      </w:pPr>
    </w:p>
    <w:p w:rsidR="00B046E0" w:rsidRPr="00521B83" w:rsidRDefault="00B046E0" w:rsidP="00B046E0">
      <w:pPr>
        <w:spacing w:after="0"/>
        <w:jc w:val="both"/>
        <w:rPr>
          <w:rFonts w:ascii="Arial" w:hAnsi="Arial" w:cs="Arial"/>
          <w:color w:val="000000"/>
          <w:lang w:val="bs-Latn-BA"/>
        </w:rPr>
      </w:pPr>
      <w:r w:rsidRPr="00521B83">
        <w:rPr>
          <w:rFonts w:ascii="Arial" w:hAnsi="Arial" w:cs="Arial"/>
          <w:color w:val="000000"/>
          <w:lang w:val="bs-Latn-BA"/>
        </w:rPr>
        <w:t xml:space="preserve">1. Značaj digitalizacije za unapređenje rada javne uprave u Kantonu Sarajevo </w:t>
      </w:r>
    </w:p>
    <w:p w:rsidR="00B046E0" w:rsidRPr="00521B83" w:rsidRDefault="00B046E0" w:rsidP="00B046E0">
      <w:pPr>
        <w:spacing w:after="0"/>
        <w:jc w:val="both"/>
        <w:rPr>
          <w:rFonts w:ascii="Arial" w:hAnsi="Arial" w:cs="Arial"/>
          <w:b/>
          <w:lang w:val="bs-Latn-BA"/>
        </w:rPr>
      </w:pPr>
      <w:r w:rsidRPr="00521B83">
        <w:rPr>
          <w:rFonts w:ascii="Arial" w:hAnsi="Arial" w:cs="Arial"/>
          <w:color w:val="000000"/>
          <w:lang w:val="bs-Latn-BA"/>
        </w:rPr>
        <w:t>2. Pravo na pristup informacijama kao vid kontrole javne uprave</w:t>
      </w:r>
    </w:p>
    <w:p w:rsidR="00B046E0" w:rsidRPr="00521B83" w:rsidRDefault="00B046E0" w:rsidP="00B046E0">
      <w:pPr>
        <w:rPr>
          <w:rFonts w:ascii="Arial" w:hAnsi="Arial" w:cs="Arial"/>
          <w:b/>
          <w:lang w:val="bs-Latn-BA"/>
        </w:rPr>
      </w:pPr>
    </w:p>
    <w:p w:rsidR="00B046E0" w:rsidRDefault="007F44AC" w:rsidP="00B046E0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Prof</w:t>
      </w:r>
      <w:r w:rsidR="00B046E0" w:rsidRPr="00521B83">
        <w:rPr>
          <w:rFonts w:ascii="Arial" w:hAnsi="Arial" w:cs="Arial"/>
          <w:b/>
          <w:lang w:val="bs-Latn-BA"/>
        </w:rPr>
        <w:t>.dr Emir Mehmedović</w:t>
      </w:r>
    </w:p>
    <w:p w:rsidR="00B046E0" w:rsidRPr="00521B83" w:rsidRDefault="00B046E0" w:rsidP="00B046E0">
      <w:pPr>
        <w:rPr>
          <w:rFonts w:ascii="Arial" w:hAnsi="Arial" w:cs="Arial"/>
          <w:b/>
          <w:lang w:val="bs-Latn-BA"/>
        </w:rPr>
      </w:pPr>
    </w:p>
    <w:p w:rsidR="00B046E0" w:rsidRPr="00521B83" w:rsidRDefault="00B046E0" w:rsidP="00B046E0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42424"/>
          <w:lang w:val="bs-Latn-BA"/>
        </w:rPr>
      </w:pPr>
      <w:r w:rsidRPr="00521B83">
        <w:rPr>
          <w:rFonts w:ascii="Arial" w:eastAsia="Times New Roman" w:hAnsi="Arial" w:cs="Arial"/>
          <w:color w:val="242424"/>
          <w:lang w:val="bs-Latn-BA"/>
        </w:rPr>
        <w:t>Ostvarivanje i zaštita prava u oblasti boračko-invalidske zaštite u Kantonu Sarajevo</w:t>
      </w:r>
    </w:p>
    <w:p w:rsidR="00B046E0" w:rsidRDefault="00B046E0" w:rsidP="00B046E0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hAnsi="Arial" w:cs="Arial"/>
          <w:color w:val="242424"/>
          <w:lang w:val="bs-Latn-BA"/>
        </w:rPr>
      </w:pPr>
      <w:r w:rsidRPr="00521B83">
        <w:rPr>
          <w:rFonts w:ascii="Arial" w:eastAsia="Times New Roman" w:hAnsi="Arial" w:cs="Arial"/>
          <w:color w:val="242424"/>
          <w:lang w:val="bs-Latn-BA"/>
        </w:rPr>
        <w:t>Historijski razvoj i transformacija organa uprave u Bosni i Hercegovini od Drugog svjetskog rata do danas</w:t>
      </w:r>
    </w:p>
    <w:p w:rsidR="00B046E0" w:rsidRDefault="00B046E0" w:rsidP="00B046E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lang w:val="bs-Latn-BA" w:eastAsia="bs-Latn-BA"/>
        </w:rPr>
      </w:pPr>
    </w:p>
    <w:p w:rsidR="00B046E0" w:rsidRDefault="00B046E0" w:rsidP="00B046E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lang w:val="bs-Latn-BA" w:eastAsia="bs-Latn-BA"/>
        </w:rPr>
      </w:pPr>
    </w:p>
    <w:p w:rsidR="00B046E0" w:rsidRPr="006B50CC" w:rsidRDefault="0080469F" w:rsidP="00B046E0">
      <w:pPr>
        <w:shd w:val="clear" w:color="auto" w:fill="FFFFFF"/>
        <w:textAlignment w:val="baseline"/>
        <w:rPr>
          <w:rFonts w:ascii="Arial" w:eastAsia="Times New Roman" w:hAnsi="Arial" w:cs="Arial"/>
          <w:color w:val="242424"/>
          <w:lang w:val="bs-Latn-BA"/>
        </w:rPr>
      </w:pPr>
      <w:r>
        <w:rPr>
          <w:rFonts w:ascii="Arial" w:eastAsia="Times New Roman" w:hAnsi="Arial" w:cs="Arial"/>
          <w:b/>
          <w:color w:val="000000"/>
          <w:lang w:val="bs-Latn-BA" w:eastAsia="bs-Latn-BA"/>
        </w:rPr>
        <w:lastRenderedPageBreak/>
        <w:t>Prof</w:t>
      </w:r>
      <w:r w:rsidR="00B046E0" w:rsidRPr="006B50CC">
        <w:rPr>
          <w:rFonts w:ascii="Arial" w:eastAsia="Times New Roman" w:hAnsi="Arial" w:cs="Arial"/>
          <w:b/>
          <w:color w:val="000000"/>
          <w:lang w:val="bs-Latn-BA" w:eastAsia="bs-Latn-BA"/>
        </w:rPr>
        <w:t>.dr Ermin Kuka</w:t>
      </w:r>
    </w:p>
    <w:p w:rsidR="00B046E0" w:rsidRPr="00521B83" w:rsidRDefault="00B046E0" w:rsidP="00B046E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color w:val="000000"/>
          <w:lang w:val="bs-Latn-BA" w:eastAsia="bs-Latn-BA"/>
        </w:rPr>
      </w:pPr>
    </w:p>
    <w:p w:rsidR="00B046E0" w:rsidRPr="00521B83" w:rsidRDefault="00B046E0" w:rsidP="00B046E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Theme="minorHAnsi" w:hAnsi="Arial" w:cs="Arial"/>
          <w:lang w:val="bs-Latn-BA"/>
        </w:rPr>
      </w:pPr>
      <w:r w:rsidRPr="00521B83">
        <w:rPr>
          <w:rFonts w:ascii="Arial" w:hAnsi="Arial" w:cs="Arial"/>
          <w:lang w:val="bs-Latn-BA"/>
        </w:rPr>
        <w:t>Utjecaj političkih stranaka na kreiranje i funkcioniranje političkog sistema</w:t>
      </w:r>
    </w:p>
    <w:p w:rsidR="00B046E0" w:rsidRPr="00521B83" w:rsidRDefault="00B046E0" w:rsidP="00B046E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bs-Latn-BA"/>
        </w:rPr>
      </w:pPr>
      <w:r w:rsidRPr="00521B83">
        <w:rPr>
          <w:rFonts w:ascii="Arial" w:hAnsi="Arial" w:cs="Arial"/>
          <w:lang w:val="bs-Latn-BA"/>
        </w:rPr>
        <w:t>Uloga interesnih asocijacija u zaštiti temeljnih ljudskih prava</w:t>
      </w:r>
    </w:p>
    <w:p w:rsidR="00B046E0" w:rsidRPr="00521B83" w:rsidRDefault="00B046E0" w:rsidP="00B046E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bs-Latn-BA"/>
        </w:rPr>
      </w:pPr>
      <w:r w:rsidRPr="00521B83">
        <w:rPr>
          <w:rFonts w:ascii="Arial" w:hAnsi="Arial" w:cs="Arial"/>
          <w:lang w:val="bs-Latn-BA"/>
        </w:rPr>
        <w:t>Utjecaj nevladinih organizacija na transparentnost javne uprave</w:t>
      </w:r>
    </w:p>
    <w:p w:rsidR="00B046E0" w:rsidRPr="00521B83" w:rsidRDefault="00B046E0" w:rsidP="00B046E0">
      <w:pPr>
        <w:pStyle w:val="NoSpacing"/>
        <w:spacing w:line="276" w:lineRule="auto"/>
        <w:rPr>
          <w:rFonts w:ascii="Arial" w:eastAsia="Times New Roman" w:hAnsi="Arial" w:cs="Arial"/>
          <w:lang w:val="bs-Latn-BA" w:eastAsia="bs-Latn-BA"/>
        </w:rPr>
      </w:pPr>
    </w:p>
    <w:p w:rsidR="00B046E0" w:rsidRPr="00521B83" w:rsidRDefault="00B046E0" w:rsidP="00B046E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lang w:val="bs-Latn-BA" w:eastAsia="bs-Latn-BA"/>
        </w:rPr>
      </w:pPr>
    </w:p>
    <w:p w:rsidR="00B046E0" w:rsidRDefault="00B046E0" w:rsidP="00B046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</w:p>
    <w:p w:rsidR="00B046E0" w:rsidRPr="007F6D3A" w:rsidRDefault="00B046E0" w:rsidP="00B046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7F6D3A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TEME ZAVRŠNIH RADOVA ZA  DRUGI CIKLUS STUDIJA</w:t>
      </w:r>
    </w:p>
    <w:p w:rsidR="00B046E0" w:rsidRPr="007F6D3A" w:rsidRDefault="00B046E0" w:rsidP="00B046E0">
      <w:pPr>
        <w:jc w:val="center"/>
        <w:rPr>
          <w:b/>
          <w:u w:val="single"/>
          <w:lang w:val="bs-Latn-BA"/>
        </w:rPr>
      </w:pPr>
      <w:r w:rsidRPr="007F6D3A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SMJER „POSLOVNA UPRAVA“</w:t>
      </w:r>
    </w:p>
    <w:p w:rsidR="00B046E0" w:rsidRDefault="00B046E0" w:rsidP="00B046E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046E0" w:rsidRPr="006B50CC" w:rsidRDefault="00B046E0" w:rsidP="00B046E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B50CC">
        <w:rPr>
          <w:rFonts w:ascii="Times New Roman" w:hAnsi="Times New Roman" w:cs="Times New Roman"/>
          <w:b/>
          <w:sz w:val="24"/>
          <w:szCs w:val="24"/>
          <w:lang w:val="bs-Latn-BA"/>
        </w:rPr>
        <w:t>Prof.dr Nezir Krčalo</w:t>
      </w:r>
    </w:p>
    <w:p w:rsidR="00B046E0" w:rsidRPr="006B50CC" w:rsidRDefault="00B046E0" w:rsidP="00B046E0">
      <w:pPr>
        <w:pStyle w:val="NormalWeb"/>
        <w:spacing w:line="276" w:lineRule="auto"/>
        <w:rPr>
          <w:color w:val="000000"/>
        </w:rPr>
      </w:pPr>
      <w:r w:rsidRPr="006B50CC">
        <w:rPr>
          <w:color w:val="000000"/>
        </w:rPr>
        <w:t>1. Uticaj etičkih normi na razvoj i ciljeve organizacije</w:t>
      </w:r>
    </w:p>
    <w:p w:rsidR="00B046E0" w:rsidRPr="006B50CC" w:rsidRDefault="00B046E0" w:rsidP="00B046E0">
      <w:pPr>
        <w:pStyle w:val="NormalWeb"/>
        <w:spacing w:line="276" w:lineRule="auto"/>
        <w:rPr>
          <w:color w:val="000000"/>
        </w:rPr>
      </w:pPr>
      <w:r w:rsidRPr="006B50CC">
        <w:rPr>
          <w:color w:val="000000"/>
        </w:rPr>
        <w:t>2. Primjena poslovne etike u upravljanju ljudskim resursima</w:t>
      </w:r>
    </w:p>
    <w:p w:rsidR="00B046E0" w:rsidRPr="006B50CC" w:rsidRDefault="00B046E0" w:rsidP="00B046E0">
      <w:pPr>
        <w:pStyle w:val="NormalWeb"/>
        <w:spacing w:line="276" w:lineRule="auto"/>
        <w:rPr>
          <w:color w:val="000000"/>
        </w:rPr>
      </w:pPr>
      <w:r w:rsidRPr="006B50CC">
        <w:rPr>
          <w:color w:val="000000"/>
        </w:rPr>
        <w:t>3. Poslovna etika u kontekstu društveno odgovornog poslovanja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</w:pP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</w:pPr>
      <w:r w:rsidRPr="006B5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  <w:t>Prof.dr Đevad Šašić</w:t>
      </w:r>
    </w:p>
    <w:p w:rsidR="00B046E0" w:rsidRPr="006B50CC" w:rsidRDefault="00B046E0" w:rsidP="00B046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</w:pPr>
    </w:p>
    <w:p w:rsidR="00B046E0" w:rsidRPr="006B50CC" w:rsidRDefault="00B046E0" w:rsidP="00B046E0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</w:pPr>
      <w:r w:rsidRPr="006B50CC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  <w:t>Uloga stranih direktnih investicija u lokalnom ekonomskom razvoju</w:t>
      </w:r>
    </w:p>
    <w:p w:rsidR="00B046E0" w:rsidRPr="006B50CC" w:rsidRDefault="00B046E0" w:rsidP="00B046E0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s-Latn-BA" w:eastAsia="bs-Latn-BA"/>
        </w:rPr>
      </w:pPr>
      <w:r w:rsidRPr="006B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s-Latn-BA" w:eastAsia="bs-Latn-BA"/>
        </w:rPr>
        <w:t>Komparativna analiza izrade i provedbe  razvojnih strategija  gradova u Federaciji</w:t>
      </w:r>
      <w:r>
        <w:rPr>
          <w:bCs/>
          <w:color w:val="000000"/>
          <w:lang w:val="bs-Latn-BA" w:eastAsia="bs-Latn-BA"/>
        </w:rPr>
        <w:t xml:space="preserve"> </w:t>
      </w:r>
      <w:r w:rsidRPr="006B50CC">
        <w:rPr>
          <w:rFonts w:ascii="Times New Roman" w:hAnsi="Times New Roman" w:cs="Times New Roman"/>
          <w:sz w:val="24"/>
          <w:szCs w:val="24"/>
          <w:lang w:val="bs-Latn-BA"/>
        </w:rPr>
        <w:t>Bosne i Hercegovine</w:t>
      </w:r>
    </w:p>
    <w:p w:rsidR="00B046E0" w:rsidRPr="006B50CC" w:rsidRDefault="00B046E0" w:rsidP="00B046E0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s-Latn-BA" w:eastAsia="bs-Latn-BA"/>
        </w:rPr>
      </w:pPr>
      <w:r w:rsidRPr="006B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s-Latn-BA" w:eastAsia="bs-Latn-BA"/>
        </w:rPr>
        <w:t>Značaj strateškog planiranja za postizanje konkurentnosti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</w:pP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</w:pP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</w:pPr>
      <w:r w:rsidRPr="006B5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 w:eastAsia="bs-Latn-BA"/>
        </w:rPr>
        <w:t>Doc.dr Merdža Plahonjić Handalić</w:t>
      </w:r>
    </w:p>
    <w:p w:rsidR="00B046E0" w:rsidRPr="006B50CC" w:rsidRDefault="00B046E0" w:rsidP="00B046E0">
      <w:pPr>
        <w:pStyle w:val="NormalWeb"/>
        <w:spacing w:line="276" w:lineRule="auto"/>
        <w:rPr>
          <w:color w:val="000000"/>
        </w:rPr>
      </w:pPr>
      <w:r w:rsidRPr="006B50CC">
        <w:rPr>
          <w:color w:val="000000"/>
        </w:rPr>
        <w:t>1. Važnost analize solventnosti preduzeća</w:t>
      </w:r>
    </w:p>
    <w:p w:rsidR="00B046E0" w:rsidRPr="006B50CC" w:rsidRDefault="00B046E0" w:rsidP="00B046E0">
      <w:pPr>
        <w:pStyle w:val="NormalWeb"/>
        <w:spacing w:line="276" w:lineRule="auto"/>
        <w:rPr>
          <w:color w:val="000000"/>
        </w:rPr>
      </w:pPr>
      <w:r w:rsidRPr="006B50CC">
        <w:rPr>
          <w:color w:val="000000"/>
        </w:rPr>
        <w:t>2. Analiza poslovanja preduzeća zasnovana na novčanom toku</w:t>
      </w:r>
    </w:p>
    <w:p w:rsidR="00B046E0" w:rsidRPr="006B50CC" w:rsidRDefault="00B046E0" w:rsidP="00B046E0">
      <w:pPr>
        <w:pStyle w:val="NormalWeb"/>
        <w:spacing w:line="276" w:lineRule="auto"/>
        <w:rPr>
          <w:color w:val="000000"/>
        </w:rPr>
      </w:pPr>
      <w:r w:rsidRPr="006B50CC">
        <w:rPr>
          <w:color w:val="000000"/>
        </w:rPr>
        <w:t>3. Važnost interne revizije u upravljanju preduzećem</w:t>
      </w:r>
    </w:p>
    <w:p w:rsidR="007F6D3A" w:rsidRDefault="007F6D3A" w:rsidP="00B046E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F6D3A" w:rsidRDefault="007F6D3A" w:rsidP="00B046E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F6D3A" w:rsidRDefault="007F6D3A" w:rsidP="00B046E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046E0" w:rsidRPr="00F26AB4" w:rsidRDefault="00B046E0" w:rsidP="00B046E0">
      <w:pPr>
        <w:rPr>
          <w:b/>
          <w:lang w:val="bs-Latn-BA"/>
        </w:rPr>
      </w:pPr>
      <w:r w:rsidRPr="006B50CC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Doc.dr Adis Arapović</w:t>
      </w:r>
    </w:p>
    <w:p w:rsidR="00B046E0" w:rsidRPr="006B50CC" w:rsidRDefault="00B046E0" w:rsidP="00B046E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>1. Instrumenti predpristupne pomoću Evropske unije  za reformu javne uprave u Bosni i Hercegovini 2015-2025</w:t>
      </w:r>
    </w:p>
    <w:p w:rsidR="00B046E0" w:rsidRPr="007F6D3A" w:rsidRDefault="00B046E0" w:rsidP="00B046E0">
      <w:pPr>
        <w:rPr>
          <w:bCs/>
          <w:lang w:val="bs-Latn-BA"/>
        </w:rPr>
      </w:pP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2. Efekat predpristupnih i drugih fondova u reformi javne uprave u članicama Evropske unije iz regije Jugoistočne Evrope </w:t>
      </w:r>
    </w:p>
    <w:p w:rsidR="00B046E0" w:rsidRPr="006B50CC" w:rsidRDefault="00B046E0" w:rsidP="00B046E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3. Savremeni izazovi reforme javne uprave u </w:t>
      </w:r>
      <w:r w:rsidRPr="006B50CC">
        <w:rPr>
          <w:rFonts w:ascii="Times New Roman" w:hAnsi="Times New Roman" w:cs="Times New Roman"/>
          <w:sz w:val="24"/>
          <w:szCs w:val="24"/>
          <w:lang w:val="bs-Latn-BA"/>
        </w:rPr>
        <w:t>Bosni i Hercegovini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- digitalizacija i vještačka inteligencija kao razvojna prilika</w:t>
      </w:r>
    </w:p>
    <w:p w:rsidR="00B046E0" w:rsidRPr="006B50CC" w:rsidRDefault="00B046E0" w:rsidP="00B046E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4. Neophodnost izrade strukturalnog i funkcionalnog pregleda javne uprave u Federaciji </w:t>
      </w:r>
      <w:r w:rsidRPr="006B50CC">
        <w:rPr>
          <w:rFonts w:ascii="Times New Roman" w:hAnsi="Times New Roman" w:cs="Times New Roman"/>
          <w:sz w:val="24"/>
          <w:szCs w:val="24"/>
          <w:lang w:val="bs-Latn-BA"/>
        </w:rPr>
        <w:t>Bosni i Hercegovini</w:t>
      </w:r>
      <w:r>
        <w:rPr>
          <w:lang w:val="bs-Latn-BA"/>
        </w:rPr>
        <w:t xml:space="preserve"> 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kao preduslova za optimizaciju i efikasnost  </w:t>
      </w:r>
    </w:p>
    <w:p w:rsidR="00B046E0" w:rsidRPr="006B50CC" w:rsidRDefault="00B046E0" w:rsidP="00B046E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bCs/>
          <w:lang w:val="bs-Latn-BA"/>
        </w:rPr>
        <w:t>5. Apsorpcioni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kapaciteti insitucija B</w:t>
      </w:r>
      <w:r>
        <w:rPr>
          <w:bCs/>
          <w:lang w:val="bs-Latn-BA"/>
        </w:rPr>
        <w:t xml:space="preserve">osne 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>i</w:t>
      </w:r>
      <w:r>
        <w:rPr>
          <w:bCs/>
          <w:lang w:val="bs-Latn-BA"/>
        </w:rPr>
        <w:t xml:space="preserve"> 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>H</w:t>
      </w:r>
      <w:r>
        <w:rPr>
          <w:bCs/>
          <w:lang w:val="bs-Latn-BA"/>
        </w:rPr>
        <w:t>ercegovine i entiteta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za korištenje raspoloživih fondova Evropske unije</w:t>
      </w:r>
    </w:p>
    <w:p w:rsidR="00B046E0" w:rsidRPr="006B50CC" w:rsidRDefault="00B046E0" w:rsidP="00B046E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6. Učešće </w:t>
      </w:r>
      <w:r w:rsidRPr="006B50CC">
        <w:rPr>
          <w:rFonts w:ascii="Times New Roman" w:hAnsi="Times New Roman" w:cs="Times New Roman"/>
          <w:sz w:val="24"/>
          <w:szCs w:val="24"/>
          <w:lang w:val="bs-Latn-BA"/>
        </w:rPr>
        <w:t>Bosne i Hercegovine</w:t>
      </w:r>
      <w:r w:rsidRPr="006B50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i efektivnost  prekograničnih programa i projekata koji uključuju javnu upravu</w:t>
      </w:r>
    </w:p>
    <w:p w:rsidR="00B046E0" w:rsidRDefault="00B046E0" w:rsidP="009469C5">
      <w:pPr>
        <w:rPr>
          <w:b/>
          <w:u w:val="single"/>
          <w:lang w:val="bs-Latn-BA"/>
        </w:rPr>
      </w:pPr>
    </w:p>
    <w:p w:rsidR="00B046E0" w:rsidRPr="006B50CC" w:rsidRDefault="00B046E0" w:rsidP="00B046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6B50CC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TEME ZAVRŠNIH RADOVA ZA  DRUGI CIKLUS STUDIJA</w:t>
      </w:r>
    </w:p>
    <w:p w:rsidR="00B046E0" w:rsidRDefault="00B046E0" w:rsidP="00B046E0">
      <w:pPr>
        <w:jc w:val="center"/>
        <w:rPr>
          <w:b/>
          <w:u w:val="single"/>
          <w:lang w:val="bs-Latn-BA"/>
        </w:rPr>
      </w:pPr>
      <w:r w:rsidRPr="006B50CC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SMJER “JAVNE NABAVKE U UPRAVI”</w:t>
      </w:r>
    </w:p>
    <w:p w:rsidR="00B046E0" w:rsidRPr="006B50CC" w:rsidRDefault="00B046E0" w:rsidP="00B046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</w:p>
    <w:p w:rsidR="00B046E0" w:rsidRPr="006B50CC" w:rsidRDefault="00B046E0" w:rsidP="00B046E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B50CC">
        <w:rPr>
          <w:rFonts w:ascii="Times New Roman" w:hAnsi="Times New Roman" w:cs="Times New Roman"/>
          <w:b/>
          <w:sz w:val="24"/>
          <w:szCs w:val="24"/>
          <w:lang w:val="bs-Latn-BA"/>
        </w:rPr>
        <w:t>Prof.dr Nermin Lapandić</w:t>
      </w:r>
    </w:p>
    <w:p w:rsidR="00B046E0" w:rsidRPr="006B50CC" w:rsidRDefault="00B046E0" w:rsidP="00B046E0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 w:eastAsia="bs-Latn-BA"/>
        </w:rPr>
      </w:pP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  <w:t xml:space="preserve">1. Pravila postupaka ugovaranja u zakonodavstvu Bosne i Hercegovine i njihova usklađenost </w:t>
      </w: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sa direktivama Evropske unije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2. Zelene javne nabavke u zakonodavstvu Bosne i Hercegovine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3. Elektronske nabavke u sistemu javnih nabavki Bosne i Hercegovine 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4. Uloga i značaj službenika u sistemu javnih nabavki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5. Tenderska dokumentacija u postupcima javne nabavke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6. Sistem pravne zaštite u javnim nabavkama Bosne i Hercegovine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7. Specifičnosti i rizici definiranja tehničkih specifikacija u sektorskim ugovornim organima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sz w:val="24"/>
          <w:szCs w:val="24"/>
          <w:lang w:val="bs-Latn-BA"/>
        </w:rPr>
        <w:t>8 Kriteriji za dodjelu ugovora i životni ciklus u javnim nabavkama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  <w:t>9. Prethodna provjera tržišta u postupcima javnih nabavki 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  <w:t>10. Ograničeni postupak u javnim nabavkama  i specifičnosti primjene u oblasti odbrane i sigurnosti</w:t>
      </w:r>
    </w:p>
    <w:p w:rsidR="00B046E0" w:rsidRPr="006B50CC" w:rsidRDefault="00B046E0" w:rsidP="00B046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</w:pPr>
      <w:r w:rsidRPr="006B50CC">
        <w:rPr>
          <w:rFonts w:ascii="Times New Roman" w:eastAsia="Times New Roman" w:hAnsi="Times New Roman" w:cs="Times New Roman"/>
          <w:color w:val="242424"/>
          <w:sz w:val="24"/>
          <w:szCs w:val="24"/>
          <w:lang w:val="bs-Latn-BA"/>
        </w:rPr>
        <w:t>11. Izvještavanje i kontrola realizacije ugovora o javnim nabavkama</w:t>
      </w:r>
    </w:p>
    <w:p w:rsidR="00A64055" w:rsidRPr="00521B83" w:rsidRDefault="00A64055" w:rsidP="00521B83">
      <w:pPr>
        <w:rPr>
          <w:rFonts w:ascii="Arial" w:hAnsi="Arial" w:cs="Arial"/>
          <w:b/>
          <w:u w:val="single"/>
          <w:lang w:val="bs-Latn-BA"/>
        </w:rPr>
      </w:pPr>
    </w:p>
    <w:p w:rsidR="0043505C" w:rsidRPr="00521B83" w:rsidRDefault="000D1331" w:rsidP="00521B83">
      <w:pPr>
        <w:rPr>
          <w:rFonts w:ascii="Arial" w:hAnsi="Arial" w:cs="Arial"/>
          <w:lang w:val="bs-Latn-BA"/>
        </w:rPr>
      </w:pPr>
      <w:r w:rsidRPr="00521B83">
        <w:rPr>
          <w:rFonts w:ascii="Arial" w:hAnsi="Arial" w:cs="Arial"/>
          <w:lang w:val="bs-Latn-BA"/>
        </w:rPr>
        <w:t>Vogošća,</w:t>
      </w:r>
      <w:r w:rsidR="004C1BA7" w:rsidRPr="00521B83">
        <w:rPr>
          <w:rFonts w:ascii="Arial" w:hAnsi="Arial" w:cs="Arial"/>
          <w:lang w:val="bs-Latn-BA"/>
        </w:rPr>
        <w:t xml:space="preserve"> j</w:t>
      </w:r>
      <w:r w:rsidRPr="00521B83">
        <w:rPr>
          <w:rFonts w:ascii="Arial" w:hAnsi="Arial" w:cs="Arial"/>
          <w:lang w:val="bs-Latn-BA"/>
        </w:rPr>
        <w:t>anuar 202</w:t>
      </w:r>
      <w:r w:rsidR="002A1A1B" w:rsidRPr="00521B83">
        <w:rPr>
          <w:rFonts w:ascii="Arial" w:hAnsi="Arial" w:cs="Arial"/>
          <w:lang w:val="bs-Latn-BA"/>
        </w:rPr>
        <w:t>4</w:t>
      </w:r>
      <w:r w:rsidR="009469C5">
        <w:rPr>
          <w:rFonts w:ascii="Arial" w:hAnsi="Arial" w:cs="Arial"/>
          <w:lang w:val="bs-Latn-BA"/>
        </w:rPr>
        <w:t>.</w:t>
      </w:r>
      <w:r w:rsidRPr="00521B83">
        <w:rPr>
          <w:rFonts w:ascii="Arial" w:hAnsi="Arial" w:cs="Arial"/>
          <w:lang w:val="bs-Latn-BA"/>
        </w:rPr>
        <w:t>g.</w:t>
      </w:r>
    </w:p>
    <w:sectPr w:rsidR="0043505C" w:rsidRPr="00521B83" w:rsidSect="000C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BA3"/>
    <w:multiLevelType w:val="multilevel"/>
    <w:tmpl w:val="3CC2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556A4"/>
    <w:multiLevelType w:val="hybridMultilevel"/>
    <w:tmpl w:val="502E5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365B"/>
    <w:multiLevelType w:val="hybridMultilevel"/>
    <w:tmpl w:val="51463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47CB"/>
    <w:multiLevelType w:val="hybridMultilevel"/>
    <w:tmpl w:val="0FD0DC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7539F"/>
    <w:multiLevelType w:val="hybridMultilevel"/>
    <w:tmpl w:val="6C22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3096"/>
    <w:multiLevelType w:val="hybridMultilevel"/>
    <w:tmpl w:val="4788894C"/>
    <w:lvl w:ilvl="0" w:tplc="E7F2F6E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59D9"/>
    <w:multiLevelType w:val="multilevel"/>
    <w:tmpl w:val="3EFA7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7E5D"/>
    <w:multiLevelType w:val="hybridMultilevel"/>
    <w:tmpl w:val="03C03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74126"/>
    <w:multiLevelType w:val="hybridMultilevel"/>
    <w:tmpl w:val="15EC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25DD"/>
    <w:multiLevelType w:val="multilevel"/>
    <w:tmpl w:val="74B8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300A8"/>
    <w:multiLevelType w:val="hybridMultilevel"/>
    <w:tmpl w:val="5464EBCC"/>
    <w:lvl w:ilvl="0" w:tplc="5834600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5E6"/>
    <w:rsid w:val="000149DF"/>
    <w:rsid w:val="000253DC"/>
    <w:rsid w:val="00061E79"/>
    <w:rsid w:val="0007399F"/>
    <w:rsid w:val="00093AFE"/>
    <w:rsid w:val="000C7906"/>
    <w:rsid w:val="000D1331"/>
    <w:rsid w:val="000F45BC"/>
    <w:rsid w:val="00135163"/>
    <w:rsid w:val="0019144D"/>
    <w:rsid w:val="001C0B8E"/>
    <w:rsid w:val="001C1423"/>
    <w:rsid w:val="001C4482"/>
    <w:rsid w:val="001E46BC"/>
    <w:rsid w:val="001F4E9A"/>
    <w:rsid w:val="002140D4"/>
    <w:rsid w:val="00222F71"/>
    <w:rsid w:val="00245221"/>
    <w:rsid w:val="002506DB"/>
    <w:rsid w:val="00260B96"/>
    <w:rsid w:val="00261D8F"/>
    <w:rsid w:val="002A1A1B"/>
    <w:rsid w:val="002E1169"/>
    <w:rsid w:val="002F74C3"/>
    <w:rsid w:val="00322DB9"/>
    <w:rsid w:val="00347B0F"/>
    <w:rsid w:val="00347FDC"/>
    <w:rsid w:val="0039581D"/>
    <w:rsid w:val="003D123E"/>
    <w:rsid w:val="00406FBE"/>
    <w:rsid w:val="00407E6E"/>
    <w:rsid w:val="0043505C"/>
    <w:rsid w:val="0045419C"/>
    <w:rsid w:val="00467AE1"/>
    <w:rsid w:val="004A19CC"/>
    <w:rsid w:val="004A3D8A"/>
    <w:rsid w:val="004C1BA7"/>
    <w:rsid w:val="004C3483"/>
    <w:rsid w:val="00521B83"/>
    <w:rsid w:val="00592CE4"/>
    <w:rsid w:val="005A2939"/>
    <w:rsid w:val="005D205C"/>
    <w:rsid w:val="005E1426"/>
    <w:rsid w:val="005F42E6"/>
    <w:rsid w:val="006000AE"/>
    <w:rsid w:val="00631E40"/>
    <w:rsid w:val="006C70E2"/>
    <w:rsid w:val="006D0A9A"/>
    <w:rsid w:val="006E00E9"/>
    <w:rsid w:val="007006D2"/>
    <w:rsid w:val="0070490D"/>
    <w:rsid w:val="0073165A"/>
    <w:rsid w:val="00767289"/>
    <w:rsid w:val="007D66D4"/>
    <w:rsid w:val="007D7371"/>
    <w:rsid w:val="007E19D0"/>
    <w:rsid w:val="007E2561"/>
    <w:rsid w:val="007F2C48"/>
    <w:rsid w:val="007F44AC"/>
    <w:rsid w:val="007F6D3A"/>
    <w:rsid w:val="0080469F"/>
    <w:rsid w:val="00855E44"/>
    <w:rsid w:val="00890D7E"/>
    <w:rsid w:val="009079C2"/>
    <w:rsid w:val="00917B1E"/>
    <w:rsid w:val="00937928"/>
    <w:rsid w:val="00937B2A"/>
    <w:rsid w:val="009469C5"/>
    <w:rsid w:val="00995F81"/>
    <w:rsid w:val="009F46B8"/>
    <w:rsid w:val="00A16C1E"/>
    <w:rsid w:val="00A30835"/>
    <w:rsid w:val="00A64055"/>
    <w:rsid w:val="00A93115"/>
    <w:rsid w:val="00AC3F6D"/>
    <w:rsid w:val="00B046E0"/>
    <w:rsid w:val="00B254C1"/>
    <w:rsid w:val="00B41A5D"/>
    <w:rsid w:val="00B41CD9"/>
    <w:rsid w:val="00B82A31"/>
    <w:rsid w:val="00B95983"/>
    <w:rsid w:val="00BA357F"/>
    <w:rsid w:val="00BA422D"/>
    <w:rsid w:val="00CA782E"/>
    <w:rsid w:val="00CD46DB"/>
    <w:rsid w:val="00CF0B48"/>
    <w:rsid w:val="00D07F67"/>
    <w:rsid w:val="00D32A9C"/>
    <w:rsid w:val="00D714E7"/>
    <w:rsid w:val="00D97F0E"/>
    <w:rsid w:val="00DA300F"/>
    <w:rsid w:val="00DA65E6"/>
    <w:rsid w:val="00DC758D"/>
    <w:rsid w:val="00DF266B"/>
    <w:rsid w:val="00E02694"/>
    <w:rsid w:val="00E112C4"/>
    <w:rsid w:val="00E14FCC"/>
    <w:rsid w:val="00E1591D"/>
    <w:rsid w:val="00E66B3C"/>
    <w:rsid w:val="00E928F9"/>
    <w:rsid w:val="00E978D4"/>
    <w:rsid w:val="00EB78E1"/>
    <w:rsid w:val="00F0402A"/>
    <w:rsid w:val="00F078F4"/>
    <w:rsid w:val="00F07C41"/>
    <w:rsid w:val="00F15609"/>
    <w:rsid w:val="00F26AB4"/>
    <w:rsid w:val="00F856AE"/>
    <w:rsid w:val="00F954C0"/>
    <w:rsid w:val="00FB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B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322D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Spacing">
    <w:name w:val="No Spacing"/>
    <w:link w:val="NoSpacingChar"/>
    <w:uiPriority w:val="1"/>
    <w:qFormat/>
    <w:rsid w:val="007F2C48"/>
    <w:pPr>
      <w:spacing w:after="0" w:line="240" w:lineRule="auto"/>
    </w:pPr>
    <w:rPr>
      <w:rFonts w:eastAsiaTheme="minorEastAsia"/>
      <w:lang w:val="en-US"/>
    </w:rPr>
  </w:style>
  <w:style w:type="paragraph" w:customStyle="1" w:styleId="Style4">
    <w:name w:val="Style4"/>
    <w:basedOn w:val="Normal"/>
    <w:uiPriority w:val="99"/>
    <w:rsid w:val="007E256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FontStyle13">
    <w:name w:val="Font Style13"/>
    <w:basedOn w:val="DefaultParagraphFont"/>
    <w:uiPriority w:val="99"/>
    <w:rsid w:val="007E2561"/>
    <w:rPr>
      <w:rFonts w:ascii="Times New Roman" w:hAnsi="Times New Roman" w:cs="Times New Roman" w:hint="default"/>
      <w:sz w:val="24"/>
      <w:szCs w:val="24"/>
    </w:rPr>
  </w:style>
  <w:style w:type="paragraph" w:customStyle="1" w:styleId="paragraph">
    <w:name w:val="paragraph"/>
    <w:basedOn w:val="Normal"/>
    <w:rsid w:val="0045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normaltextrun">
    <w:name w:val="normaltextrun"/>
    <w:basedOn w:val="DefaultParagraphFont"/>
    <w:rsid w:val="0045419C"/>
  </w:style>
  <w:style w:type="character" w:customStyle="1" w:styleId="eop">
    <w:name w:val="eop"/>
    <w:basedOn w:val="DefaultParagraphFont"/>
    <w:rsid w:val="0045419C"/>
  </w:style>
  <w:style w:type="paragraph" w:customStyle="1" w:styleId="xelementtoproof">
    <w:name w:val="x_elementtoproof"/>
    <w:basedOn w:val="Normal"/>
    <w:rsid w:val="0091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46E0"/>
    <w:rPr>
      <w:rFonts w:eastAsiaTheme="minorEastAsia"/>
      <w:lang w:val="en-US"/>
    </w:rPr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34"/>
    <w:qFormat/>
    <w:rsid w:val="00B046E0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39A0-692E-4C9E-9454-B0B908CD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Lejla</cp:lastModifiedBy>
  <cp:revision>15</cp:revision>
  <cp:lastPrinted>2024-01-31T13:42:00Z</cp:lastPrinted>
  <dcterms:created xsi:type="dcterms:W3CDTF">2024-01-29T10:21:00Z</dcterms:created>
  <dcterms:modified xsi:type="dcterms:W3CDTF">2024-01-31T13:51:00Z</dcterms:modified>
</cp:coreProperties>
</file>