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8AFA" w14:textId="77777777" w:rsidR="0014085C" w:rsidRDefault="0014085C" w:rsidP="0014085C">
      <w:pPr>
        <w:pStyle w:val="msotitle2"/>
        <w:widowControl w:val="0"/>
        <w:jc w:val="left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                              </w:t>
      </w:r>
    </w:p>
    <w:p w14:paraId="74756ACA" w14:textId="715307F4" w:rsidR="0014085C" w:rsidRPr="00907A64" w:rsidRDefault="0014085C" w:rsidP="0014085C">
      <w:pPr>
        <w:pStyle w:val="msotitle2"/>
        <w:widowControl w:val="0"/>
        <w:jc w:val="left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                                 Ju</w:t>
      </w:r>
      <w:r w:rsidR="00FA1980">
        <w:rPr>
          <w:sz w:val="40"/>
          <w:szCs w:val="40"/>
          <w:lang w:val="hr-HR"/>
        </w:rPr>
        <w:t>n</w:t>
      </w:r>
      <w:r>
        <w:rPr>
          <w:sz w:val="40"/>
          <w:szCs w:val="40"/>
          <w:lang w:val="hr-HR"/>
        </w:rPr>
        <w:t>ski ispitni termin (2025.)</w:t>
      </w:r>
    </w:p>
    <w:tbl>
      <w:tblPr>
        <w:tblW w:w="14580" w:type="dxa"/>
        <w:tblInd w:w="-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2963"/>
        <w:gridCol w:w="3036"/>
        <w:gridCol w:w="3319"/>
        <w:gridCol w:w="1039"/>
        <w:gridCol w:w="630"/>
      </w:tblGrid>
      <w:tr w:rsidR="0014085C" w:rsidRPr="00907A64" w14:paraId="416271C5" w14:textId="77777777" w:rsidTr="003346CE">
        <w:trPr>
          <w:trHeight w:val="201"/>
        </w:trPr>
        <w:tc>
          <w:tcPr>
            <w:tcW w:w="359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8EBCA5" w14:textId="77777777" w:rsidR="0014085C" w:rsidRPr="00907A64" w:rsidRDefault="0014085C" w:rsidP="007438C2">
            <w:pPr>
              <w:pStyle w:val="msoaccenttext3"/>
              <w:widowControl w:val="0"/>
              <w:rPr>
                <w:sz w:val="22"/>
                <w:szCs w:val="22"/>
                <w:lang w:val="hr-HR"/>
              </w:rPr>
            </w:pPr>
            <w:r w:rsidRPr="00907A64">
              <w:rPr>
                <w:sz w:val="22"/>
                <w:szCs w:val="22"/>
                <w:lang w:val="hr-HR"/>
              </w:rPr>
              <w:t>Pon</w:t>
            </w:r>
          </w:p>
        </w:tc>
        <w:tc>
          <w:tcPr>
            <w:tcW w:w="296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E7EA20" w14:textId="77777777" w:rsidR="0014085C" w:rsidRPr="00907A64" w:rsidRDefault="0014085C" w:rsidP="007438C2">
            <w:pPr>
              <w:pStyle w:val="msoaccenttext3"/>
              <w:widowControl w:val="0"/>
              <w:rPr>
                <w:sz w:val="22"/>
                <w:szCs w:val="22"/>
                <w:lang w:val="hr-HR"/>
              </w:rPr>
            </w:pPr>
            <w:r w:rsidRPr="00907A64">
              <w:rPr>
                <w:sz w:val="22"/>
                <w:szCs w:val="22"/>
                <w:lang w:val="hr-HR"/>
              </w:rPr>
              <w:t>Uto</w:t>
            </w:r>
          </w:p>
        </w:tc>
        <w:tc>
          <w:tcPr>
            <w:tcW w:w="303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0D7B7A" w14:textId="77777777" w:rsidR="0014085C" w:rsidRPr="00907A64" w:rsidRDefault="0014085C" w:rsidP="007438C2">
            <w:pPr>
              <w:pStyle w:val="msoaccenttext3"/>
              <w:widowControl w:val="0"/>
              <w:rPr>
                <w:sz w:val="22"/>
                <w:szCs w:val="22"/>
                <w:lang w:val="hr-HR"/>
              </w:rPr>
            </w:pPr>
            <w:r w:rsidRPr="00907A64">
              <w:rPr>
                <w:sz w:val="22"/>
                <w:szCs w:val="22"/>
                <w:lang w:val="hr-HR"/>
              </w:rPr>
              <w:t>Sri</w:t>
            </w:r>
          </w:p>
        </w:tc>
        <w:tc>
          <w:tcPr>
            <w:tcW w:w="331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46FDD1" w14:textId="77777777" w:rsidR="0014085C" w:rsidRPr="00907A64" w:rsidRDefault="0014085C" w:rsidP="007438C2">
            <w:pPr>
              <w:pStyle w:val="msoaccenttext3"/>
              <w:widowControl w:val="0"/>
              <w:rPr>
                <w:sz w:val="22"/>
                <w:szCs w:val="22"/>
                <w:lang w:val="hr-HR"/>
              </w:rPr>
            </w:pPr>
            <w:r w:rsidRPr="00907A64">
              <w:rPr>
                <w:sz w:val="22"/>
                <w:szCs w:val="22"/>
                <w:lang w:val="hr-HR"/>
              </w:rPr>
              <w:t>Čet</w:t>
            </w:r>
          </w:p>
        </w:tc>
        <w:tc>
          <w:tcPr>
            <w:tcW w:w="1669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841691" w14:textId="77777777" w:rsidR="0014085C" w:rsidRPr="00907A64" w:rsidRDefault="0014085C" w:rsidP="007438C2">
            <w:pPr>
              <w:pStyle w:val="msoaccenttext3"/>
              <w:widowControl w:val="0"/>
              <w:rPr>
                <w:sz w:val="22"/>
                <w:szCs w:val="22"/>
                <w:lang w:val="hr-HR"/>
              </w:rPr>
            </w:pPr>
            <w:r w:rsidRPr="00907A64">
              <w:rPr>
                <w:sz w:val="22"/>
                <w:szCs w:val="22"/>
                <w:lang w:val="hr-HR"/>
              </w:rPr>
              <w:t>Pet</w:t>
            </w:r>
          </w:p>
        </w:tc>
      </w:tr>
      <w:tr w:rsidR="0014085C" w:rsidRPr="00907A64" w14:paraId="582E5700" w14:textId="77777777" w:rsidTr="003346CE">
        <w:trPr>
          <w:trHeight w:val="4458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8B37C23" w14:textId="77777777" w:rsidR="0014085C" w:rsidRDefault="0014085C" w:rsidP="007438C2">
            <w:pPr>
              <w:pStyle w:val="msoaccenttext6"/>
              <w:widowControl w:val="0"/>
              <w:rPr>
                <w:b/>
                <w:i w:val="0"/>
                <w:lang w:val="hr-HR"/>
              </w:rPr>
            </w:pPr>
            <w:r>
              <w:rPr>
                <w:b/>
                <w:i w:val="0"/>
                <w:lang w:val="hr-HR"/>
              </w:rPr>
              <w:t>23</w:t>
            </w:r>
            <w:r w:rsidRPr="00C96916">
              <w:rPr>
                <w:b/>
                <w:i w:val="0"/>
                <w:lang w:val="hr-HR"/>
              </w:rPr>
              <w:t>.6.</w:t>
            </w:r>
          </w:p>
          <w:p w14:paraId="553EED11" w14:textId="77777777" w:rsidR="00965DFB" w:rsidRPr="00C96916" w:rsidRDefault="00965DFB" w:rsidP="007438C2">
            <w:pPr>
              <w:pStyle w:val="msoaccenttext6"/>
              <w:widowControl w:val="0"/>
              <w:rPr>
                <w:b/>
                <w:i w:val="0"/>
                <w:lang w:val="hr-HR"/>
              </w:rPr>
            </w:pPr>
          </w:p>
          <w:p w14:paraId="18AE484C" w14:textId="77777777" w:rsidR="0014085C" w:rsidRDefault="0014085C" w:rsidP="007438C2">
            <w:pPr>
              <w:pStyle w:val="msoaccenttext6"/>
              <w:widowControl w:val="0"/>
              <w:rPr>
                <w:b/>
                <w:i w:val="0"/>
                <w:color w:val="00B0F0"/>
                <w:lang w:val="hr-HR"/>
              </w:rPr>
            </w:pPr>
            <w:r w:rsidRPr="00F831E3">
              <w:rPr>
                <w:b/>
                <w:i w:val="0"/>
                <w:color w:val="00B0F0"/>
                <w:lang w:val="hr-HR"/>
              </w:rPr>
              <w:t>II Engleski jezik u upravi II, R/V 17h</w:t>
            </w:r>
          </w:p>
          <w:p w14:paraId="319585C0" w14:textId="77777777" w:rsidR="0048431D" w:rsidRPr="00EE4604" w:rsidRDefault="0048431D" w:rsidP="007438C2">
            <w:pPr>
              <w:pStyle w:val="msoaccenttext6"/>
              <w:widowControl w:val="0"/>
              <w:rPr>
                <w:b/>
                <w:i w:val="0"/>
                <w:color w:val="4F81BD"/>
                <w:lang w:val="hr-HR"/>
              </w:rPr>
            </w:pPr>
          </w:p>
          <w:p w14:paraId="1B080454" w14:textId="77777777" w:rsidR="0048431D" w:rsidRDefault="0048431D" w:rsidP="0048431D">
            <w:pPr>
              <w:widowControl w:val="0"/>
              <w:spacing w:line="285" w:lineRule="auto"/>
              <w:rPr>
                <w:b/>
                <w:bCs/>
                <w:color w:val="FF0000"/>
                <w:lang w:val="bs-Latn-BA" w:eastAsia="en-GB"/>
              </w:rPr>
            </w:pPr>
            <w:r w:rsidRPr="005E34E5">
              <w:rPr>
                <w:b/>
                <w:bCs/>
                <w:color w:val="FF0000"/>
                <w:lang w:val="bs-Latn-BA" w:eastAsia="en-GB"/>
              </w:rPr>
              <w:t>III</w:t>
            </w:r>
            <w:r w:rsidRPr="005E34E5">
              <w:rPr>
                <w:b/>
                <w:bCs/>
                <w:lang w:val="bs-Latn-BA" w:eastAsia="en-GB"/>
              </w:rPr>
              <w:t xml:space="preserve"> </w:t>
            </w:r>
            <w:r w:rsidRPr="005E34E5">
              <w:rPr>
                <w:b/>
                <w:bCs/>
                <w:color w:val="FF0000"/>
                <w:lang w:val="bs-Latn-BA" w:eastAsia="en-GB"/>
              </w:rPr>
              <w:t>PROSTORNO UREĐENJE I GRAĐENJE  17h</w:t>
            </w:r>
          </w:p>
          <w:p w14:paraId="59AC5361" w14:textId="77777777" w:rsidR="0014085C" w:rsidRPr="00C6272D" w:rsidRDefault="0014085C" w:rsidP="007438C2">
            <w:pPr>
              <w:pStyle w:val="msoaccenttext6"/>
              <w:widowControl w:val="0"/>
              <w:rPr>
                <w:b/>
                <w:i w:val="0"/>
                <w:color w:val="808080" w:themeColor="background1" w:themeShade="80"/>
                <w:lang w:val="hr-HR"/>
              </w:rPr>
            </w:pPr>
          </w:p>
          <w:p w14:paraId="2760B164" w14:textId="77777777" w:rsidR="00B015CE" w:rsidRPr="00F831E3" w:rsidRDefault="00B015CE" w:rsidP="00B015CE">
            <w:pPr>
              <w:pStyle w:val="msoaccenttext6"/>
              <w:widowControl w:val="0"/>
              <w:rPr>
                <w:b/>
                <w:i w:val="0"/>
                <w:color w:val="auto"/>
                <w:lang w:val="hr-HR"/>
              </w:rPr>
            </w:pPr>
            <w:r w:rsidRPr="00F831E3">
              <w:rPr>
                <w:b/>
                <w:i w:val="0"/>
                <w:color w:val="auto"/>
                <w:lang w:val="hr-HR"/>
              </w:rPr>
              <w:t>IV ETIKA U UPRAVI</w:t>
            </w:r>
          </w:p>
          <w:p w14:paraId="43821A1A" w14:textId="77777777" w:rsidR="00B015CE" w:rsidRPr="00F831E3" w:rsidRDefault="00B015CE" w:rsidP="00B015CE">
            <w:pPr>
              <w:pStyle w:val="msoaccenttext6"/>
              <w:widowControl w:val="0"/>
              <w:rPr>
                <w:b/>
                <w:i w:val="0"/>
                <w:color w:val="auto"/>
                <w:lang w:val="hr-HR"/>
              </w:rPr>
            </w:pPr>
            <w:r w:rsidRPr="00F831E3">
              <w:rPr>
                <w:b/>
                <w:i w:val="0"/>
                <w:color w:val="auto"/>
                <w:lang w:val="hr-HR"/>
              </w:rPr>
              <w:t>R-16.30h   V-17h</w:t>
            </w:r>
          </w:p>
          <w:p w14:paraId="573E00F0" w14:textId="77777777" w:rsidR="00F1783E" w:rsidRDefault="00F1783E" w:rsidP="00B015CE">
            <w:pPr>
              <w:pStyle w:val="msoaccenttext6"/>
              <w:widowControl w:val="0"/>
              <w:rPr>
                <w:b/>
                <w:i w:val="0"/>
                <w:color w:val="984806"/>
                <w:lang w:val="hr-HR"/>
              </w:rPr>
            </w:pPr>
          </w:p>
          <w:p w14:paraId="713029F0" w14:textId="70C52C36" w:rsidR="00B015CE" w:rsidRPr="00F831E3" w:rsidRDefault="00B015CE" w:rsidP="00B015CE">
            <w:pPr>
              <w:pStyle w:val="msoaccenttext6"/>
              <w:widowControl w:val="0"/>
              <w:rPr>
                <w:b/>
                <w:i w:val="0"/>
                <w:color w:val="auto"/>
                <w:lang w:val="hr-HR"/>
              </w:rPr>
            </w:pPr>
            <w:r w:rsidRPr="00F831E3">
              <w:rPr>
                <w:b/>
                <w:i w:val="0"/>
                <w:color w:val="984806"/>
                <w:lang w:val="hr-HR"/>
              </w:rPr>
              <w:t xml:space="preserve">ETIKA U </w:t>
            </w:r>
            <w:r w:rsidRPr="00C6272D">
              <w:rPr>
                <w:b/>
                <w:i w:val="0"/>
                <w:color w:val="BF4E14"/>
                <w:lang w:val="hr-HR"/>
              </w:rPr>
              <w:t>UPRAVI</w:t>
            </w:r>
          </w:p>
          <w:p w14:paraId="5FC5DBDD" w14:textId="77777777" w:rsidR="00B015CE" w:rsidRPr="00F831E3" w:rsidRDefault="00B015CE" w:rsidP="00B015CE">
            <w:pPr>
              <w:pStyle w:val="msoaccenttext6"/>
              <w:widowControl w:val="0"/>
              <w:rPr>
                <w:b/>
                <w:i w:val="0"/>
                <w:color w:val="984806"/>
                <w:lang w:val="hr-HR"/>
              </w:rPr>
            </w:pPr>
            <w:r w:rsidRPr="00F831E3">
              <w:rPr>
                <w:b/>
                <w:i w:val="0"/>
                <w:color w:val="984806"/>
                <w:lang w:val="hr-HR"/>
              </w:rPr>
              <w:t>(master 3+2, I godina) 17h</w:t>
            </w:r>
          </w:p>
          <w:p w14:paraId="3FAA451B" w14:textId="77777777" w:rsidR="0014085C" w:rsidRPr="00C96916" w:rsidRDefault="0014085C" w:rsidP="007438C2">
            <w:pPr>
              <w:pStyle w:val="msoaccenttext6"/>
              <w:widowControl w:val="0"/>
              <w:rPr>
                <w:b/>
                <w:i w:val="0"/>
                <w:lang w:val="hr-HR"/>
              </w:rPr>
            </w:pPr>
          </w:p>
          <w:p w14:paraId="0229FD18" w14:textId="77777777" w:rsidR="0014085C" w:rsidRPr="00C96916" w:rsidRDefault="0014085C" w:rsidP="007438C2">
            <w:pPr>
              <w:pStyle w:val="msoaccenttext6"/>
              <w:widowControl w:val="0"/>
              <w:rPr>
                <w:b/>
                <w:i w:val="0"/>
                <w:color w:val="FF0000"/>
                <w:highlight w:val="yellow"/>
                <w:lang w:val="hr-HR"/>
              </w:rPr>
            </w:pP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FDF44DB" w14:textId="77777777" w:rsidR="0014085C" w:rsidRDefault="0014085C" w:rsidP="007438C2">
            <w:pPr>
              <w:pStyle w:val="msoaccenttext6"/>
              <w:widowControl w:val="0"/>
              <w:rPr>
                <w:b/>
                <w:i w:val="0"/>
                <w:color w:val="auto"/>
                <w:lang w:val="hr-HR"/>
              </w:rPr>
            </w:pPr>
            <w:r w:rsidRPr="00C6272D">
              <w:rPr>
                <w:b/>
                <w:i w:val="0"/>
                <w:color w:val="auto"/>
                <w:lang w:val="hr-HR"/>
              </w:rPr>
              <w:t xml:space="preserve">24.6. </w:t>
            </w:r>
          </w:p>
          <w:p w14:paraId="6E3918FC" w14:textId="77777777" w:rsidR="00965DFB" w:rsidRPr="00C6272D" w:rsidRDefault="00965DFB" w:rsidP="007438C2">
            <w:pPr>
              <w:pStyle w:val="msoaccenttext6"/>
              <w:widowControl w:val="0"/>
              <w:rPr>
                <w:b/>
                <w:i w:val="0"/>
                <w:color w:val="auto"/>
                <w:lang w:val="hr-HR"/>
              </w:rPr>
            </w:pPr>
          </w:p>
          <w:p w14:paraId="536155CF" w14:textId="77777777" w:rsidR="0014085C" w:rsidRDefault="0014085C" w:rsidP="007438C2">
            <w:pPr>
              <w:widowControl w:val="0"/>
              <w:spacing w:line="285" w:lineRule="auto"/>
              <w:rPr>
                <w:b/>
                <w:iCs/>
                <w:color w:val="4F81BD"/>
                <w:lang w:val="hr-HR"/>
              </w:rPr>
            </w:pPr>
            <w:r w:rsidRPr="00C96916">
              <w:rPr>
                <w:b/>
                <w:iCs/>
                <w:color w:val="4F81BD"/>
                <w:lang w:val="hr-HR"/>
              </w:rPr>
              <w:t xml:space="preserve">I </w:t>
            </w:r>
            <w:r>
              <w:rPr>
                <w:b/>
                <w:iCs/>
                <w:color w:val="4F81BD"/>
                <w:lang w:val="hr-HR"/>
              </w:rPr>
              <w:t xml:space="preserve"> </w:t>
            </w:r>
            <w:r w:rsidRPr="00C96916">
              <w:rPr>
                <w:b/>
                <w:iCs/>
                <w:color w:val="4F81BD"/>
                <w:lang w:val="hr-HR"/>
              </w:rPr>
              <w:t xml:space="preserve">NAUKA O UPRAVI </w:t>
            </w:r>
          </w:p>
          <w:p w14:paraId="5825C548" w14:textId="77777777" w:rsidR="0014085C" w:rsidRDefault="0014085C" w:rsidP="007438C2">
            <w:pPr>
              <w:widowControl w:val="0"/>
              <w:spacing w:line="285" w:lineRule="auto"/>
              <w:rPr>
                <w:b/>
                <w:iCs/>
                <w:color w:val="4F81BD"/>
                <w:lang w:val="hr-HR"/>
              </w:rPr>
            </w:pPr>
            <w:r w:rsidRPr="00C96916">
              <w:rPr>
                <w:b/>
                <w:iCs/>
                <w:color w:val="4F81BD"/>
                <w:lang w:val="hr-HR"/>
              </w:rPr>
              <w:t>R</w:t>
            </w:r>
            <w:r>
              <w:rPr>
                <w:b/>
                <w:iCs/>
                <w:color w:val="4F81BD"/>
                <w:lang w:val="hr-HR"/>
              </w:rPr>
              <w:t>/</w:t>
            </w:r>
            <w:r w:rsidRPr="00C96916">
              <w:rPr>
                <w:b/>
                <w:iCs/>
                <w:color w:val="4F81BD"/>
                <w:lang w:val="hr-HR"/>
              </w:rPr>
              <w:t>V- 17</w:t>
            </w:r>
            <w:r>
              <w:rPr>
                <w:b/>
                <w:iCs/>
                <w:color w:val="4F81BD"/>
                <w:lang w:val="hr-HR"/>
              </w:rPr>
              <w:t>.00</w:t>
            </w:r>
            <w:r w:rsidRPr="00C96916">
              <w:rPr>
                <w:b/>
                <w:iCs/>
                <w:color w:val="4F81BD"/>
                <w:lang w:val="hr-HR"/>
              </w:rPr>
              <w:t>h</w:t>
            </w:r>
          </w:p>
          <w:p w14:paraId="30517FA6" w14:textId="77777777" w:rsidR="00965DFB" w:rsidRPr="00C96916" w:rsidRDefault="00965DFB" w:rsidP="007438C2">
            <w:pPr>
              <w:widowControl w:val="0"/>
              <w:spacing w:line="285" w:lineRule="auto"/>
              <w:rPr>
                <w:b/>
                <w:iCs/>
                <w:color w:val="4F81BD"/>
                <w:lang w:val="hr-HR"/>
              </w:rPr>
            </w:pPr>
          </w:p>
          <w:p w14:paraId="3C0E4841" w14:textId="77777777" w:rsidR="0014085C" w:rsidRPr="00C96916" w:rsidRDefault="0014085C" w:rsidP="007438C2">
            <w:pPr>
              <w:widowControl w:val="0"/>
              <w:spacing w:line="285" w:lineRule="auto"/>
              <w:rPr>
                <w:b/>
                <w:iCs/>
                <w:color w:val="00B0F0"/>
                <w:lang w:val="hr-HR"/>
              </w:rPr>
            </w:pPr>
            <w:r w:rsidRPr="00C96916">
              <w:rPr>
                <w:b/>
                <w:iCs/>
                <w:color w:val="00B0F0"/>
                <w:lang w:val="hr-HR"/>
              </w:rPr>
              <w:t>II PRAVNO UREĐENJE JAVNE UPRAVE</w:t>
            </w:r>
          </w:p>
          <w:p w14:paraId="0AF6AB13" w14:textId="77777777" w:rsidR="0014085C" w:rsidRDefault="0014085C" w:rsidP="007438C2">
            <w:pPr>
              <w:widowControl w:val="0"/>
              <w:spacing w:line="285" w:lineRule="auto"/>
              <w:rPr>
                <w:b/>
                <w:iCs/>
                <w:color w:val="00B0F0"/>
                <w:lang w:val="hr-HR"/>
              </w:rPr>
            </w:pPr>
            <w:r w:rsidRPr="00C96916">
              <w:rPr>
                <w:b/>
                <w:iCs/>
                <w:color w:val="00B0F0"/>
                <w:lang w:val="hr-HR"/>
              </w:rPr>
              <w:t>R</w:t>
            </w:r>
            <w:r>
              <w:rPr>
                <w:b/>
                <w:iCs/>
                <w:color w:val="00B0F0"/>
                <w:lang w:val="hr-HR"/>
              </w:rPr>
              <w:t>/</w:t>
            </w:r>
            <w:r w:rsidRPr="00C96916">
              <w:rPr>
                <w:b/>
                <w:iCs/>
                <w:color w:val="00B0F0"/>
                <w:lang w:val="hr-HR"/>
              </w:rPr>
              <w:t>V</w:t>
            </w:r>
            <w:r>
              <w:rPr>
                <w:b/>
                <w:iCs/>
                <w:color w:val="00B0F0"/>
                <w:lang w:val="hr-HR"/>
              </w:rPr>
              <w:t xml:space="preserve"> u</w:t>
            </w:r>
            <w:r w:rsidRPr="00C96916">
              <w:rPr>
                <w:b/>
                <w:iCs/>
                <w:color w:val="00B0F0"/>
                <w:lang w:val="hr-HR"/>
              </w:rPr>
              <w:t xml:space="preserve"> 1</w:t>
            </w:r>
            <w:r>
              <w:rPr>
                <w:b/>
                <w:iCs/>
                <w:color w:val="00B0F0"/>
                <w:lang w:val="hr-HR"/>
              </w:rPr>
              <w:t>8.00</w:t>
            </w:r>
            <w:r w:rsidRPr="00C96916">
              <w:rPr>
                <w:b/>
                <w:iCs/>
                <w:color w:val="00B0F0"/>
                <w:lang w:val="hr-HR"/>
              </w:rPr>
              <w:t>h</w:t>
            </w:r>
          </w:p>
          <w:p w14:paraId="6ABB81C9" w14:textId="77777777" w:rsidR="00965DFB" w:rsidRPr="00A1545F" w:rsidRDefault="00965DFB" w:rsidP="007438C2">
            <w:pPr>
              <w:widowControl w:val="0"/>
              <w:spacing w:line="285" w:lineRule="auto"/>
              <w:rPr>
                <w:b/>
                <w:iCs/>
                <w:color w:val="00B0F0"/>
                <w:lang w:val="hr-HR"/>
              </w:rPr>
            </w:pPr>
          </w:p>
          <w:p w14:paraId="340DB9FD" w14:textId="77777777" w:rsidR="0014085C" w:rsidRPr="00EE4604" w:rsidRDefault="0014085C" w:rsidP="007438C2">
            <w:pPr>
              <w:pStyle w:val="msoaccenttext6"/>
              <w:widowControl w:val="0"/>
              <w:rPr>
                <w:b/>
                <w:i w:val="0"/>
                <w:color w:val="FF0000"/>
                <w:lang w:val="hr-HR"/>
              </w:rPr>
            </w:pPr>
            <w:r w:rsidRPr="00F831E3">
              <w:rPr>
                <w:b/>
                <w:i w:val="0"/>
                <w:color w:val="FF0000"/>
                <w:lang w:val="hr-HR"/>
              </w:rPr>
              <w:t>III  POSEBNI UPRAVNI POSTUPCI R/V- 17h</w:t>
            </w:r>
          </w:p>
          <w:p w14:paraId="0DA500B2" w14:textId="77777777" w:rsidR="0014085C" w:rsidRPr="00F831E3" w:rsidRDefault="0014085C" w:rsidP="007438C2">
            <w:pPr>
              <w:pStyle w:val="msoaccenttext6"/>
              <w:widowControl w:val="0"/>
              <w:rPr>
                <w:b/>
                <w:i w:val="0"/>
                <w:lang w:val="hr-HR"/>
              </w:rPr>
            </w:pPr>
            <w:r w:rsidRPr="00F831E3">
              <w:rPr>
                <w:b/>
                <w:i w:val="0"/>
                <w:lang w:val="hr-HR"/>
              </w:rPr>
              <w:t>IV ORGANIZACIJA I  METODE RADA U UPRAVI</w:t>
            </w:r>
          </w:p>
          <w:p w14:paraId="0E1861B7" w14:textId="77777777" w:rsidR="0014085C" w:rsidRDefault="0014085C" w:rsidP="007438C2">
            <w:pPr>
              <w:pStyle w:val="msoaccenttext6"/>
              <w:widowControl w:val="0"/>
              <w:rPr>
                <w:b/>
                <w:i w:val="0"/>
                <w:lang w:val="hr-HR"/>
              </w:rPr>
            </w:pPr>
            <w:r w:rsidRPr="00F831E3">
              <w:rPr>
                <w:b/>
                <w:i w:val="0"/>
                <w:lang w:val="hr-HR"/>
              </w:rPr>
              <w:t>R/V- 18h</w:t>
            </w:r>
          </w:p>
          <w:p w14:paraId="5AAC69EE" w14:textId="77777777" w:rsidR="00965DFB" w:rsidRPr="00A1545F" w:rsidRDefault="00965DFB" w:rsidP="007438C2">
            <w:pPr>
              <w:pStyle w:val="msoaccenttext6"/>
              <w:widowControl w:val="0"/>
              <w:rPr>
                <w:b/>
                <w:i w:val="0"/>
                <w:lang w:val="hr-HR"/>
              </w:rPr>
            </w:pPr>
          </w:p>
          <w:p w14:paraId="58697408" w14:textId="77777777" w:rsidR="0014085C" w:rsidRPr="0006434F" w:rsidRDefault="0014085C" w:rsidP="007438C2">
            <w:pPr>
              <w:pStyle w:val="msoaccenttext6"/>
              <w:widowControl w:val="0"/>
              <w:rPr>
                <w:b/>
                <w:i w:val="0"/>
                <w:color w:val="92D050"/>
                <w:lang w:val="hr-HR"/>
              </w:rPr>
            </w:pPr>
            <w:r w:rsidRPr="0006434F">
              <w:rPr>
                <w:b/>
                <w:i w:val="0"/>
                <w:color w:val="92D050"/>
                <w:lang w:val="hr-HR"/>
              </w:rPr>
              <w:t>EVROPSKI UPRAVNI PROSTOR (II ciklus studija- Uprava- 60ECTS)</w:t>
            </w:r>
          </w:p>
          <w:p w14:paraId="60954CD7" w14:textId="77777777" w:rsidR="0014085C" w:rsidRDefault="0014085C" w:rsidP="007438C2">
            <w:pPr>
              <w:pStyle w:val="msoaccenttext6"/>
              <w:widowControl w:val="0"/>
              <w:rPr>
                <w:b/>
                <w:i w:val="0"/>
                <w:color w:val="92D050"/>
                <w:lang w:val="hr-HR"/>
              </w:rPr>
            </w:pPr>
            <w:r w:rsidRPr="0006434F">
              <w:rPr>
                <w:b/>
                <w:i w:val="0"/>
                <w:color w:val="92D050"/>
                <w:lang w:val="hr-HR"/>
              </w:rPr>
              <w:t>R/V- 18</w:t>
            </w:r>
            <w:r>
              <w:rPr>
                <w:b/>
                <w:i w:val="0"/>
                <w:color w:val="92D050"/>
                <w:lang w:val="hr-HR"/>
              </w:rPr>
              <w:t>.30</w:t>
            </w:r>
            <w:r w:rsidRPr="0006434F">
              <w:rPr>
                <w:b/>
                <w:i w:val="0"/>
                <w:color w:val="92D050"/>
                <w:lang w:val="hr-HR"/>
              </w:rPr>
              <w:t>h</w:t>
            </w:r>
          </w:p>
          <w:p w14:paraId="02CBEE49" w14:textId="77777777" w:rsidR="00965DFB" w:rsidRDefault="00965DFB" w:rsidP="007438C2">
            <w:pPr>
              <w:pStyle w:val="msoaccenttext6"/>
              <w:widowControl w:val="0"/>
              <w:rPr>
                <w:b/>
                <w:i w:val="0"/>
                <w:color w:val="92D050"/>
                <w:lang w:val="hr-HR"/>
              </w:rPr>
            </w:pPr>
          </w:p>
          <w:p w14:paraId="729AF2D6" w14:textId="55ADF175" w:rsidR="0014085C" w:rsidRPr="00A1545F" w:rsidRDefault="0048431D" w:rsidP="00965DFB">
            <w:pPr>
              <w:pStyle w:val="msoaccenttext6"/>
              <w:widowControl w:val="0"/>
              <w:rPr>
                <w:b/>
                <w:color w:val="4F81BD"/>
                <w:lang w:val="hr-HR"/>
              </w:rPr>
            </w:pPr>
            <w:r w:rsidRPr="00C6272D">
              <w:rPr>
                <w:b/>
                <w:i w:val="0"/>
                <w:color w:val="808080" w:themeColor="background1" w:themeShade="80"/>
                <w:lang w:val="hr-HR"/>
              </w:rPr>
              <w:t>ANALIZA FINANSIJSKIH IZVJEŠTA (MASTER Poslovna uprava) - 18h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D62E35E" w14:textId="77777777" w:rsidR="0014085C" w:rsidRPr="00C96916" w:rsidRDefault="0014085C" w:rsidP="007438C2">
            <w:pPr>
              <w:pStyle w:val="msoaccenttext6"/>
              <w:widowControl w:val="0"/>
              <w:rPr>
                <w:b/>
                <w:i w:val="0"/>
                <w:color w:val="FF0000"/>
                <w:lang w:val="hr-HR"/>
              </w:rPr>
            </w:pPr>
            <w:r>
              <w:rPr>
                <w:b/>
                <w:i w:val="0"/>
                <w:lang w:val="hr-HR"/>
              </w:rPr>
              <w:t>25</w:t>
            </w:r>
            <w:r w:rsidRPr="00C96916">
              <w:rPr>
                <w:b/>
                <w:i w:val="0"/>
                <w:lang w:val="hr-HR"/>
              </w:rPr>
              <w:t>.6</w:t>
            </w:r>
            <w:r w:rsidRPr="00C96916">
              <w:rPr>
                <w:b/>
                <w:i w:val="0"/>
                <w:color w:val="FF0000"/>
                <w:lang w:val="hr-HR"/>
              </w:rPr>
              <w:t>.</w:t>
            </w:r>
          </w:p>
          <w:p w14:paraId="15B96F15" w14:textId="77777777" w:rsidR="0014085C" w:rsidRDefault="0014085C" w:rsidP="007438C2">
            <w:pPr>
              <w:widowControl w:val="0"/>
              <w:spacing w:line="285" w:lineRule="auto"/>
              <w:rPr>
                <w:b/>
                <w:bCs/>
                <w:color w:val="FF0000"/>
                <w:lang w:val="bs-Latn-BA" w:eastAsia="en-GB"/>
              </w:rPr>
            </w:pPr>
          </w:p>
          <w:p w14:paraId="05E73B9E" w14:textId="77777777" w:rsidR="0014085C" w:rsidRDefault="0014085C" w:rsidP="007438C2">
            <w:pPr>
              <w:rPr>
                <w:b/>
                <w:color w:val="4F81BD"/>
                <w:lang w:val="hr-HR"/>
              </w:rPr>
            </w:pPr>
            <w:r w:rsidRPr="00C96916">
              <w:rPr>
                <w:b/>
                <w:color w:val="4F81BD"/>
                <w:lang w:val="hr-HR"/>
              </w:rPr>
              <w:t>I ORGANIZACIJA JAVNOG SEKTORA,  R/V - 17h</w:t>
            </w:r>
          </w:p>
          <w:p w14:paraId="12E6DEB7" w14:textId="77777777" w:rsidR="0014085C" w:rsidRPr="00C6272D" w:rsidRDefault="0014085C" w:rsidP="007438C2">
            <w:pPr>
              <w:widowControl w:val="0"/>
              <w:spacing w:line="285" w:lineRule="auto"/>
              <w:rPr>
                <w:b/>
                <w:bCs/>
                <w:color w:val="FF0000"/>
                <w:lang w:val="hr-HR" w:eastAsia="en-GB"/>
              </w:rPr>
            </w:pPr>
          </w:p>
          <w:p w14:paraId="2A5D7E01" w14:textId="11C68DA6" w:rsidR="0048431D" w:rsidRPr="0048431D" w:rsidRDefault="0048431D" w:rsidP="0048431D">
            <w:pPr>
              <w:pStyle w:val="msoaccenttext6"/>
              <w:widowControl w:val="0"/>
              <w:rPr>
                <w:b/>
                <w:i w:val="0"/>
                <w:color w:val="FF0000"/>
                <w:lang w:val="hr-HR"/>
              </w:rPr>
            </w:pPr>
            <w:r w:rsidRPr="0048431D">
              <w:rPr>
                <w:b/>
                <w:i w:val="0"/>
                <w:color w:val="FF0000"/>
                <w:lang w:val="hr-HR"/>
              </w:rPr>
              <w:t>III UPRAVLJANJE PROJEKTIMA  - 17h</w:t>
            </w:r>
          </w:p>
          <w:p w14:paraId="571C0A19" w14:textId="77777777" w:rsidR="0014085C" w:rsidRPr="0048431D" w:rsidRDefault="0014085C" w:rsidP="007438C2">
            <w:pPr>
              <w:pStyle w:val="msoaccenttext6"/>
              <w:widowControl w:val="0"/>
              <w:rPr>
                <w:b/>
                <w:i w:val="0"/>
                <w:color w:val="00B0F0"/>
                <w:lang w:val="hr-HR"/>
              </w:rPr>
            </w:pPr>
          </w:p>
          <w:p w14:paraId="4D523C45" w14:textId="77777777" w:rsidR="0014085C" w:rsidRPr="005E34E5" w:rsidRDefault="0014085C" w:rsidP="007438C2">
            <w:pPr>
              <w:pStyle w:val="msoaccenttext6"/>
              <w:widowControl w:val="0"/>
              <w:rPr>
                <w:b/>
                <w:i w:val="0"/>
                <w:color w:val="00B0F0"/>
                <w:lang w:val="bs-Latn-BA"/>
              </w:rPr>
            </w:pPr>
          </w:p>
          <w:p w14:paraId="5CA394D4" w14:textId="77777777" w:rsidR="0014085C" w:rsidRDefault="0014085C" w:rsidP="007438C2">
            <w:pPr>
              <w:pStyle w:val="msoaccenttext6"/>
              <w:widowControl w:val="0"/>
              <w:rPr>
                <w:b/>
                <w:i w:val="0"/>
                <w:color w:val="808080"/>
                <w:lang w:val="hr-HR"/>
              </w:rPr>
            </w:pPr>
            <w:r w:rsidRPr="00F831E3">
              <w:rPr>
                <w:b/>
                <w:i w:val="0"/>
                <w:color w:val="808080"/>
                <w:lang w:val="hr-HR"/>
              </w:rPr>
              <w:t>KRIZNI MENADŽMENT(MASTER Poslovna uprava) - 18h</w:t>
            </w:r>
          </w:p>
          <w:p w14:paraId="09DFF6D3" w14:textId="77777777" w:rsidR="00B015CE" w:rsidRDefault="00B015CE" w:rsidP="007438C2">
            <w:pPr>
              <w:pStyle w:val="msoaccenttext6"/>
              <w:widowControl w:val="0"/>
              <w:rPr>
                <w:b/>
                <w:i w:val="0"/>
                <w:color w:val="808080"/>
                <w:lang w:val="hr-HR"/>
              </w:rPr>
            </w:pPr>
          </w:p>
          <w:p w14:paraId="700CB359" w14:textId="77777777" w:rsidR="00B015CE" w:rsidRPr="0048431D" w:rsidRDefault="00B015CE" w:rsidP="00B015CE">
            <w:pPr>
              <w:pStyle w:val="msoaccenttext6"/>
              <w:widowControl w:val="0"/>
              <w:rPr>
                <w:bCs/>
                <w:i w:val="0"/>
                <w:color w:val="BF4E14" w:themeColor="accent2" w:themeShade="BF"/>
                <w:lang w:val="hr-HR"/>
              </w:rPr>
            </w:pPr>
            <w:r w:rsidRPr="0048431D">
              <w:rPr>
                <w:bCs/>
                <w:i w:val="0"/>
                <w:color w:val="BF4E14" w:themeColor="accent2" w:themeShade="BF"/>
                <w:lang w:val="hr-HR"/>
              </w:rPr>
              <w:t xml:space="preserve">UPRAVLJANJE PROJEKTIMA  </w:t>
            </w:r>
          </w:p>
          <w:p w14:paraId="32494E1A" w14:textId="77777777" w:rsidR="00B015CE" w:rsidRPr="0048431D" w:rsidRDefault="00B015CE" w:rsidP="00B015CE">
            <w:pPr>
              <w:pStyle w:val="msoaccenttext6"/>
              <w:widowControl w:val="0"/>
              <w:rPr>
                <w:b/>
                <w:i w:val="0"/>
                <w:color w:val="BF4E14" w:themeColor="accent2" w:themeShade="BF"/>
                <w:lang w:val="hr-HR"/>
              </w:rPr>
            </w:pPr>
            <w:r w:rsidRPr="0048431D">
              <w:rPr>
                <w:b/>
                <w:i w:val="0"/>
                <w:color w:val="BF4E14" w:themeColor="accent2" w:themeShade="BF"/>
                <w:lang w:val="hr-HR"/>
              </w:rPr>
              <w:t>(master 3+2-Uprava-I godina)- 17.00h</w:t>
            </w:r>
          </w:p>
          <w:p w14:paraId="66DEFB41" w14:textId="77777777" w:rsidR="00B015CE" w:rsidRPr="0006434F" w:rsidRDefault="00B015CE" w:rsidP="007438C2">
            <w:pPr>
              <w:pStyle w:val="msoaccenttext6"/>
              <w:widowControl w:val="0"/>
              <w:rPr>
                <w:b/>
                <w:i w:val="0"/>
                <w:color w:val="808080"/>
                <w:lang w:val="hr-HR"/>
              </w:rPr>
            </w:pPr>
          </w:p>
        </w:tc>
        <w:tc>
          <w:tcPr>
            <w:tcW w:w="4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359E4CD" w14:textId="77777777" w:rsidR="0014085C" w:rsidRDefault="0014085C" w:rsidP="007438C2">
            <w:pPr>
              <w:pStyle w:val="msoaccenttext6"/>
              <w:widowControl w:val="0"/>
              <w:rPr>
                <w:b/>
                <w:i w:val="0"/>
                <w:lang w:val="hr-HR"/>
              </w:rPr>
            </w:pPr>
            <w:r w:rsidRPr="00C96916">
              <w:rPr>
                <w:b/>
                <w:i w:val="0"/>
                <w:lang w:val="hr-HR"/>
              </w:rPr>
              <w:t>2</w:t>
            </w:r>
            <w:r>
              <w:rPr>
                <w:b/>
                <w:i w:val="0"/>
                <w:lang w:val="hr-HR"/>
              </w:rPr>
              <w:t>6</w:t>
            </w:r>
            <w:r w:rsidRPr="00C96916">
              <w:rPr>
                <w:b/>
                <w:i w:val="0"/>
                <w:lang w:val="hr-HR"/>
              </w:rPr>
              <w:t>.6</w:t>
            </w:r>
          </w:p>
          <w:p w14:paraId="1F2985B9" w14:textId="77777777" w:rsidR="00965DFB" w:rsidRPr="00A1545F" w:rsidRDefault="00965DFB" w:rsidP="007438C2">
            <w:pPr>
              <w:pStyle w:val="msoaccenttext6"/>
              <w:widowControl w:val="0"/>
              <w:rPr>
                <w:b/>
                <w:i w:val="0"/>
                <w:lang w:val="hr-HR"/>
              </w:rPr>
            </w:pPr>
          </w:p>
          <w:p w14:paraId="7AAB4D6F" w14:textId="77777777" w:rsidR="0014085C" w:rsidRDefault="0014085C" w:rsidP="007438C2">
            <w:pPr>
              <w:widowControl w:val="0"/>
              <w:spacing w:line="285" w:lineRule="auto"/>
              <w:rPr>
                <w:b/>
                <w:iCs/>
                <w:color w:val="4F81BD"/>
                <w:lang w:val="hr-HR"/>
              </w:rPr>
            </w:pPr>
            <w:r w:rsidRPr="00C96916">
              <w:rPr>
                <w:b/>
                <w:iCs/>
                <w:color w:val="4F81BD"/>
                <w:lang w:val="hr-HR"/>
              </w:rPr>
              <w:t xml:space="preserve">I </w:t>
            </w:r>
            <w:r>
              <w:rPr>
                <w:b/>
                <w:iCs/>
                <w:color w:val="4F81BD"/>
                <w:lang w:val="hr-HR"/>
              </w:rPr>
              <w:t xml:space="preserve"> </w:t>
            </w:r>
            <w:r w:rsidRPr="00C96916">
              <w:rPr>
                <w:b/>
                <w:iCs/>
                <w:color w:val="4F81BD"/>
                <w:lang w:val="hr-HR"/>
              </w:rPr>
              <w:t>MENADŽMENT JAVNOG SEKTORA,  R</w:t>
            </w:r>
            <w:r>
              <w:rPr>
                <w:b/>
                <w:iCs/>
                <w:color w:val="4F81BD"/>
                <w:lang w:val="hr-HR"/>
              </w:rPr>
              <w:t xml:space="preserve">/ </w:t>
            </w:r>
            <w:r w:rsidRPr="00C96916">
              <w:rPr>
                <w:b/>
                <w:iCs/>
                <w:color w:val="4F81BD"/>
                <w:lang w:val="hr-HR"/>
              </w:rPr>
              <w:t xml:space="preserve">V </w:t>
            </w:r>
            <w:r>
              <w:rPr>
                <w:b/>
                <w:iCs/>
                <w:color w:val="4F81BD"/>
                <w:lang w:val="hr-HR"/>
              </w:rPr>
              <w:t xml:space="preserve">u </w:t>
            </w:r>
            <w:r w:rsidRPr="00C96916">
              <w:rPr>
                <w:b/>
                <w:iCs/>
                <w:color w:val="4F81BD"/>
                <w:lang w:val="hr-HR"/>
              </w:rPr>
              <w:t>17</w:t>
            </w:r>
            <w:r>
              <w:rPr>
                <w:b/>
                <w:iCs/>
                <w:color w:val="4F81BD"/>
                <w:lang w:val="hr-HR"/>
              </w:rPr>
              <w:t>.00</w:t>
            </w:r>
            <w:r w:rsidRPr="00C96916">
              <w:rPr>
                <w:b/>
                <w:iCs/>
                <w:color w:val="4F81BD"/>
                <w:lang w:val="hr-HR"/>
              </w:rPr>
              <w:t>h</w:t>
            </w:r>
          </w:p>
          <w:p w14:paraId="7F936F9F" w14:textId="77777777" w:rsidR="00F1783E" w:rsidRDefault="00F1783E" w:rsidP="007438C2">
            <w:pPr>
              <w:widowControl w:val="0"/>
              <w:spacing w:line="285" w:lineRule="auto"/>
              <w:rPr>
                <w:b/>
                <w:iCs/>
                <w:color w:val="45B0E1"/>
                <w:lang w:val="hr-HR"/>
              </w:rPr>
            </w:pPr>
          </w:p>
          <w:p w14:paraId="134F9E24" w14:textId="411E6022" w:rsidR="0014085C" w:rsidRPr="00C6272D" w:rsidRDefault="0014085C" w:rsidP="00F1783E">
            <w:pPr>
              <w:widowControl w:val="0"/>
              <w:spacing w:line="285" w:lineRule="auto"/>
              <w:rPr>
                <w:b/>
                <w:i/>
                <w:color w:val="00B0F0"/>
                <w:lang w:val="hr-HR"/>
              </w:rPr>
            </w:pPr>
            <w:r w:rsidRPr="00C6272D">
              <w:rPr>
                <w:b/>
                <w:iCs/>
                <w:color w:val="45B0E1"/>
                <w:lang w:val="hr-HR"/>
              </w:rPr>
              <w:t>II EKONOMIKA JAVNIH PREDUZEĆA I USTANOVA</w:t>
            </w:r>
            <w:r w:rsidR="00F1783E">
              <w:rPr>
                <w:b/>
                <w:iCs/>
                <w:color w:val="45B0E1"/>
                <w:lang w:val="hr-HR"/>
              </w:rPr>
              <w:t xml:space="preserve"> </w:t>
            </w:r>
            <w:r w:rsidRPr="00C96916">
              <w:rPr>
                <w:b/>
                <w:color w:val="00B0F0"/>
                <w:lang w:val="hr-HR"/>
              </w:rPr>
              <w:t>R/V - 1</w:t>
            </w:r>
            <w:r>
              <w:rPr>
                <w:b/>
                <w:color w:val="00B0F0"/>
                <w:lang w:val="hr-HR"/>
              </w:rPr>
              <w:t>8</w:t>
            </w:r>
            <w:r w:rsidRPr="00C96916">
              <w:rPr>
                <w:b/>
                <w:color w:val="00B0F0"/>
                <w:lang w:val="hr-HR"/>
              </w:rPr>
              <w:t>.</w:t>
            </w:r>
            <w:r>
              <w:rPr>
                <w:b/>
                <w:color w:val="00B0F0"/>
                <w:lang w:val="hr-HR"/>
              </w:rPr>
              <w:t>0</w:t>
            </w:r>
            <w:r w:rsidRPr="00C96916">
              <w:rPr>
                <w:b/>
                <w:color w:val="00B0F0"/>
                <w:lang w:val="hr-HR"/>
              </w:rPr>
              <w:t>0h</w:t>
            </w:r>
          </w:p>
          <w:p w14:paraId="48C58D65" w14:textId="77777777" w:rsidR="00F1783E" w:rsidRDefault="00F1783E" w:rsidP="007438C2">
            <w:pPr>
              <w:pStyle w:val="msoaccenttext6"/>
              <w:widowControl w:val="0"/>
              <w:rPr>
                <w:b/>
                <w:i w:val="0"/>
                <w:color w:val="FF0000"/>
                <w:lang w:val="hr-HR"/>
              </w:rPr>
            </w:pPr>
          </w:p>
          <w:p w14:paraId="70727795" w14:textId="455AD5B6" w:rsidR="0014085C" w:rsidRPr="005E34E5" w:rsidRDefault="0014085C" w:rsidP="007438C2">
            <w:pPr>
              <w:pStyle w:val="msoaccenttext6"/>
              <w:widowControl w:val="0"/>
              <w:rPr>
                <w:bCs/>
                <w:i w:val="0"/>
                <w:color w:val="BF4E14" w:themeColor="accent2" w:themeShade="BF"/>
                <w:lang w:val="hr-HR"/>
              </w:rPr>
            </w:pPr>
            <w:r w:rsidRPr="0048431D">
              <w:rPr>
                <w:b/>
                <w:i w:val="0"/>
                <w:color w:val="FF0000"/>
                <w:lang w:val="hr-HR"/>
              </w:rPr>
              <w:t xml:space="preserve">III  </w:t>
            </w:r>
            <w:r w:rsidRPr="0048431D">
              <w:rPr>
                <w:b/>
                <w:i w:val="0"/>
                <w:iCs w:val="0"/>
                <w:color w:val="FF0000"/>
                <w:lang w:eastAsia="en-GB"/>
              </w:rPr>
              <w:t>KOMPARATIVNA JAVNA</w:t>
            </w:r>
            <w:r w:rsidRPr="0048431D">
              <w:rPr>
                <w:b/>
                <w:i w:val="0"/>
                <w:iCs w:val="0"/>
                <w:color w:val="BF4E14" w:themeColor="accent2" w:themeShade="BF"/>
                <w:lang w:eastAsia="en-GB"/>
              </w:rPr>
              <w:t xml:space="preserve"> </w:t>
            </w:r>
            <w:r w:rsidRPr="0048431D">
              <w:rPr>
                <w:b/>
                <w:i w:val="0"/>
                <w:iCs w:val="0"/>
                <w:color w:val="FF0000"/>
                <w:lang w:eastAsia="en-GB"/>
              </w:rPr>
              <w:t>UPRAVA</w:t>
            </w:r>
            <w:r w:rsidRPr="005E34E5">
              <w:rPr>
                <w:bCs/>
                <w:color w:val="BF4E14" w:themeColor="accent2" w:themeShade="BF"/>
                <w:lang w:eastAsia="en-GB"/>
              </w:rPr>
              <w:t xml:space="preserve"> (</w:t>
            </w:r>
            <w:r w:rsidRPr="005E34E5">
              <w:rPr>
                <w:bCs/>
                <w:i w:val="0"/>
                <w:color w:val="BF4E14" w:themeColor="accent2" w:themeShade="BF"/>
                <w:lang w:val="hr-HR"/>
              </w:rPr>
              <w:t>master 3+2-Uprava-I godina) R/V 17h</w:t>
            </w:r>
          </w:p>
          <w:p w14:paraId="72628B48" w14:textId="77777777" w:rsidR="0014085C" w:rsidRPr="00F831E3" w:rsidRDefault="0014085C" w:rsidP="007438C2">
            <w:pPr>
              <w:pStyle w:val="msoaccenttext6"/>
              <w:widowControl w:val="0"/>
              <w:rPr>
                <w:b/>
                <w:i w:val="0"/>
                <w:color w:val="984806"/>
                <w:lang w:val="hr-HR"/>
              </w:rPr>
            </w:pPr>
          </w:p>
          <w:p w14:paraId="4986489C" w14:textId="77777777" w:rsidR="0014085C" w:rsidRPr="00F831E3" w:rsidRDefault="0014085C" w:rsidP="007438C2">
            <w:pPr>
              <w:pStyle w:val="msoaccenttext6"/>
              <w:widowControl w:val="0"/>
              <w:rPr>
                <w:b/>
                <w:i w:val="0"/>
                <w:color w:val="auto"/>
                <w:lang w:val="hr-HR"/>
              </w:rPr>
            </w:pPr>
            <w:r w:rsidRPr="00F831E3">
              <w:rPr>
                <w:b/>
                <w:i w:val="0"/>
                <w:color w:val="auto"/>
                <w:lang w:val="hr-HR"/>
              </w:rPr>
              <w:t>IV</w:t>
            </w:r>
            <w:r>
              <w:rPr>
                <w:b/>
                <w:i w:val="0"/>
                <w:color w:val="auto"/>
                <w:lang w:val="hr-HR"/>
              </w:rPr>
              <w:t xml:space="preserve">: </w:t>
            </w:r>
            <w:r w:rsidRPr="00F831E3">
              <w:rPr>
                <w:b/>
                <w:i w:val="0"/>
                <w:color w:val="auto"/>
                <w:lang w:val="hr-HR"/>
              </w:rPr>
              <w:t>STUDENTSKA PRAKSA</w:t>
            </w:r>
          </w:p>
          <w:p w14:paraId="3F9C6176" w14:textId="77777777" w:rsidR="0014085C" w:rsidRDefault="0014085C" w:rsidP="007438C2">
            <w:pPr>
              <w:pStyle w:val="msoaccenttext6"/>
              <w:widowControl w:val="0"/>
              <w:rPr>
                <w:b/>
                <w:i w:val="0"/>
                <w:color w:val="auto"/>
                <w:lang w:val="hr-HR"/>
              </w:rPr>
            </w:pPr>
            <w:r w:rsidRPr="00F831E3">
              <w:rPr>
                <w:b/>
                <w:i w:val="0"/>
                <w:color w:val="auto"/>
                <w:lang w:val="hr-HR"/>
              </w:rPr>
              <w:t>R/V- 17h</w:t>
            </w:r>
          </w:p>
          <w:p w14:paraId="6D53CF12" w14:textId="77777777" w:rsidR="0014085C" w:rsidRPr="00F831E3" w:rsidRDefault="0014085C" w:rsidP="007438C2">
            <w:pPr>
              <w:pStyle w:val="msoaccenttext6"/>
              <w:widowControl w:val="0"/>
              <w:rPr>
                <w:b/>
                <w:i w:val="0"/>
                <w:color w:val="984806"/>
                <w:lang w:val="hr-HR"/>
              </w:rPr>
            </w:pPr>
          </w:p>
          <w:p w14:paraId="433BD243" w14:textId="77777777" w:rsidR="0014085C" w:rsidRPr="00C6272D" w:rsidRDefault="0014085C" w:rsidP="007438C2">
            <w:pPr>
              <w:pStyle w:val="msoaccenttext6"/>
              <w:widowControl w:val="0"/>
              <w:jc w:val="both"/>
              <w:rPr>
                <w:b/>
                <w:i w:val="0"/>
                <w:color w:val="8DD873" w:themeColor="accent6" w:themeTint="99"/>
                <w:lang w:val="hr-HR"/>
              </w:rPr>
            </w:pPr>
            <w:r w:rsidRPr="00C6272D">
              <w:rPr>
                <w:b/>
                <w:i w:val="0"/>
                <w:color w:val="8DD873" w:themeColor="accent6" w:themeTint="99"/>
                <w:lang w:val="hr-HR"/>
              </w:rPr>
              <w:t>SAVREMENA JAVNA UPRAVA</w:t>
            </w:r>
          </w:p>
          <w:p w14:paraId="77BA8959" w14:textId="4FA45095" w:rsidR="0014085C" w:rsidRPr="0006434F" w:rsidRDefault="0014085C" w:rsidP="007438C2">
            <w:pPr>
              <w:pStyle w:val="msoaccenttext6"/>
              <w:widowControl w:val="0"/>
              <w:rPr>
                <w:b/>
                <w:i w:val="0"/>
                <w:color w:val="auto"/>
                <w:lang w:val="hr-HR"/>
              </w:rPr>
            </w:pPr>
            <w:r w:rsidRPr="0006434F">
              <w:rPr>
                <w:b/>
                <w:i w:val="0"/>
                <w:color w:val="92D050"/>
                <w:lang w:val="hr-HR"/>
              </w:rPr>
              <w:t>(II ciklus studija- Uprava- 60ECTS)</w:t>
            </w:r>
            <w:r w:rsidR="00F1783E">
              <w:rPr>
                <w:b/>
                <w:i w:val="0"/>
                <w:color w:val="92D050"/>
                <w:lang w:val="hr-HR"/>
              </w:rPr>
              <w:t xml:space="preserve"> </w:t>
            </w:r>
            <w:r w:rsidRPr="0006434F">
              <w:rPr>
                <w:b/>
                <w:i w:val="0"/>
                <w:color w:val="92D050"/>
                <w:lang w:val="hr-HR"/>
              </w:rPr>
              <w:t>R/V- 18h</w:t>
            </w:r>
            <w:r>
              <w:rPr>
                <w:b/>
                <w:i w:val="0"/>
                <w:color w:val="92D050"/>
                <w:lang w:val="hr-HR"/>
              </w:rPr>
              <w:t xml:space="preserve"> +</w:t>
            </w:r>
          </w:p>
          <w:p w14:paraId="4A341D7B" w14:textId="77777777" w:rsidR="0014085C" w:rsidRDefault="0014085C" w:rsidP="007438C2">
            <w:pPr>
              <w:pStyle w:val="msoaccenttext6"/>
              <w:widowControl w:val="0"/>
              <w:jc w:val="both"/>
              <w:rPr>
                <w:b/>
                <w:i w:val="0"/>
                <w:color w:val="E36C0A"/>
                <w:lang w:val="hr-HR"/>
              </w:rPr>
            </w:pPr>
            <w:r w:rsidRPr="00F831E3">
              <w:rPr>
                <w:b/>
                <w:i w:val="0"/>
                <w:color w:val="E36C0A"/>
                <w:lang w:val="hr-HR"/>
              </w:rPr>
              <w:t xml:space="preserve"> (master 3+2-Uprava-II godina)- 18.00h</w:t>
            </w:r>
          </w:p>
          <w:p w14:paraId="4F3BCE0A" w14:textId="77777777" w:rsidR="00F1783E" w:rsidRDefault="00F1783E" w:rsidP="007438C2">
            <w:pPr>
              <w:pStyle w:val="msoaccenttext6"/>
              <w:widowControl w:val="0"/>
              <w:rPr>
                <w:b/>
                <w:i w:val="0"/>
                <w:color w:val="7030A0"/>
                <w:lang w:val="hr-HR"/>
              </w:rPr>
            </w:pPr>
          </w:p>
          <w:p w14:paraId="4C5BE527" w14:textId="3B127C6A" w:rsidR="0014085C" w:rsidRPr="00EE4604" w:rsidRDefault="0014085C" w:rsidP="007438C2">
            <w:pPr>
              <w:pStyle w:val="msoaccenttext6"/>
              <w:widowControl w:val="0"/>
              <w:rPr>
                <w:b/>
                <w:i w:val="0"/>
                <w:color w:val="7030A0"/>
                <w:lang w:val="hr-HR"/>
              </w:rPr>
            </w:pPr>
            <w:r w:rsidRPr="00EE4604">
              <w:rPr>
                <w:b/>
                <w:i w:val="0"/>
                <w:color w:val="7030A0"/>
                <w:lang w:val="hr-HR"/>
              </w:rPr>
              <w:t>PRAVNA ZAŠTITA I UPRAVLJANJE UGOVORIMA</w:t>
            </w:r>
          </w:p>
          <w:p w14:paraId="60A65C70" w14:textId="6807AD55" w:rsidR="0014085C" w:rsidRPr="00C6272D" w:rsidRDefault="0014085C" w:rsidP="00965DFB">
            <w:pPr>
              <w:pStyle w:val="msoaccenttext6"/>
              <w:widowControl w:val="0"/>
              <w:rPr>
                <w:b/>
                <w:i w:val="0"/>
                <w:color w:val="E36C0A"/>
                <w:lang w:val="hr-HR"/>
              </w:rPr>
            </w:pPr>
            <w:r w:rsidRPr="00EE4604">
              <w:rPr>
                <w:b/>
                <w:i w:val="0"/>
                <w:color w:val="7030A0"/>
                <w:lang w:val="hr-HR"/>
              </w:rPr>
              <w:t>(II ciklus studija JN- 17h)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35186A" w14:textId="77777777" w:rsidR="0014085C" w:rsidRPr="005E5439" w:rsidRDefault="0014085C" w:rsidP="007438C2">
            <w:pPr>
              <w:pStyle w:val="msoaccenttext6"/>
              <w:widowControl w:val="0"/>
              <w:rPr>
                <w:b/>
                <w:i w:val="0"/>
                <w:lang w:val="hr-HR"/>
              </w:rPr>
            </w:pPr>
            <w:r>
              <w:rPr>
                <w:b/>
                <w:i w:val="0"/>
                <w:lang w:val="hr-HR"/>
              </w:rPr>
              <w:t>27</w:t>
            </w:r>
            <w:r w:rsidRPr="005E5439">
              <w:rPr>
                <w:b/>
                <w:i w:val="0"/>
                <w:lang w:val="hr-HR"/>
              </w:rPr>
              <w:t>.6.</w:t>
            </w:r>
          </w:p>
          <w:p w14:paraId="34F691A5" w14:textId="77777777" w:rsidR="0014085C" w:rsidRPr="00956E94" w:rsidRDefault="0014085C" w:rsidP="007438C2">
            <w:pPr>
              <w:pStyle w:val="msoaccenttext6"/>
              <w:widowControl w:val="0"/>
              <w:rPr>
                <w:b/>
                <w:i w:val="0"/>
                <w:color w:val="FF0000"/>
                <w:lang w:val="hr-HR"/>
              </w:rPr>
            </w:pPr>
          </w:p>
          <w:p w14:paraId="723E396F" w14:textId="77777777" w:rsidR="0014085C" w:rsidRPr="00956E94" w:rsidRDefault="0014085C" w:rsidP="007438C2">
            <w:pPr>
              <w:pStyle w:val="msoaccenttext6"/>
              <w:widowControl w:val="0"/>
              <w:rPr>
                <w:b/>
                <w:i w:val="0"/>
                <w:color w:val="FF0000"/>
                <w:lang w:val="hr-HR"/>
              </w:rPr>
            </w:pPr>
          </w:p>
        </w:tc>
      </w:tr>
      <w:tr w:rsidR="0014085C" w:rsidRPr="00907A64" w14:paraId="63671C89" w14:textId="77777777" w:rsidTr="003346CE">
        <w:trPr>
          <w:trHeight w:val="3689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4CC88A0" w14:textId="77777777" w:rsidR="0014085C" w:rsidRPr="00EE4604" w:rsidRDefault="0014085C" w:rsidP="007438C2">
            <w:pPr>
              <w:widowControl w:val="0"/>
              <w:spacing w:line="285" w:lineRule="auto"/>
              <w:rPr>
                <w:b/>
                <w:iCs/>
                <w:lang w:val="hr-HR"/>
              </w:rPr>
            </w:pPr>
            <w:r>
              <w:rPr>
                <w:b/>
                <w:iCs/>
                <w:lang w:val="hr-HR"/>
              </w:rPr>
              <w:t>30</w:t>
            </w:r>
            <w:r w:rsidRPr="00EE4604">
              <w:rPr>
                <w:b/>
                <w:iCs/>
                <w:lang w:val="hr-HR"/>
              </w:rPr>
              <w:t>.6.</w:t>
            </w:r>
          </w:p>
          <w:p w14:paraId="24A537D2" w14:textId="4D16D24D" w:rsidR="0014085C" w:rsidRDefault="0014085C" w:rsidP="007438C2">
            <w:pPr>
              <w:pStyle w:val="msoaccenttext6"/>
              <w:widowControl w:val="0"/>
              <w:rPr>
                <w:b/>
                <w:i w:val="0"/>
                <w:color w:val="4F81BD"/>
                <w:lang w:val="hr-HR"/>
              </w:rPr>
            </w:pPr>
            <w:r w:rsidRPr="00C96916">
              <w:rPr>
                <w:b/>
                <w:i w:val="0"/>
                <w:color w:val="4F81BD"/>
                <w:lang w:val="hr-HR"/>
              </w:rPr>
              <w:t>I JAVNE POLITIKE</w:t>
            </w:r>
            <w:r w:rsidR="00965DFB">
              <w:rPr>
                <w:b/>
                <w:i w:val="0"/>
                <w:color w:val="4F81BD"/>
                <w:lang w:val="hr-HR"/>
              </w:rPr>
              <w:t xml:space="preserve"> </w:t>
            </w:r>
            <w:r w:rsidRPr="00C96916">
              <w:rPr>
                <w:b/>
                <w:i w:val="0"/>
                <w:color w:val="4F81BD"/>
                <w:lang w:val="hr-HR"/>
              </w:rPr>
              <w:t>R/V -17h</w:t>
            </w:r>
            <w:r>
              <w:rPr>
                <w:b/>
                <w:i w:val="0"/>
                <w:color w:val="4F81BD"/>
                <w:lang w:val="hr-HR"/>
              </w:rPr>
              <w:t xml:space="preserve"> </w:t>
            </w:r>
          </w:p>
          <w:p w14:paraId="715B3154" w14:textId="77777777" w:rsidR="0014085C" w:rsidRPr="00EE184A" w:rsidRDefault="0014085C" w:rsidP="007438C2">
            <w:pPr>
              <w:pStyle w:val="msoaccenttext6"/>
              <w:widowControl w:val="0"/>
              <w:rPr>
                <w:b/>
                <w:i w:val="0"/>
                <w:color w:val="4F81BD"/>
                <w:lang w:val="hr-HR"/>
              </w:rPr>
            </w:pPr>
            <w:r>
              <w:rPr>
                <w:b/>
                <w:i w:val="0"/>
                <w:color w:val="4F81BD"/>
                <w:lang w:val="hr-HR"/>
              </w:rPr>
              <w:t xml:space="preserve"> </w:t>
            </w:r>
            <w:r w:rsidRPr="00F831E3">
              <w:rPr>
                <w:b/>
                <w:i w:val="0"/>
                <w:color w:val="E36C0A"/>
                <w:lang w:val="hr-HR"/>
              </w:rPr>
              <w:t>(master 3+2-Uprava-I godina)- 18.00h</w:t>
            </w:r>
          </w:p>
          <w:p w14:paraId="52804CA4" w14:textId="77777777" w:rsidR="0014085C" w:rsidRDefault="0014085C" w:rsidP="007438C2">
            <w:pPr>
              <w:pStyle w:val="msoaccenttext6"/>
              <w:widowControl w:val="0"/>
              <w:rPr>
                <w:b/>
                <w:i w:val="0"/>
                <w:color w:val="auto"/>
                <w:lang w:val="hr-HR"/>
              </w:rPr>
            </w:pPr>
          </w:p>
          <w:p w14:paraId="1F09036D" w14:textId="77777777" w:rsidR="0014085C" w:rsidRDefault="0014085C" w:rsidP="007438C2">
            <w:pPr>
              <w:pStyle w:val="msoaccenttext6"/>
              <w:widowControl w:val="0"/>
              <w:rPr>
                <w:b/>
                <w:i w:val="0"/>
                <w:color w:val="00B0F0"/>
                <w:lang w:val="hr-HR"/>
              </w:rPr>
            </w:pPr>
            <w:r>
              <w:rPr>
                <w:b/>
                <w:i w:val="0"/>
                <w:color w:val="00B0F0"/>
                <w:lang w:val="hr-HR"/>
              </w:rPr>
              <w:t xml:space="preserve">II </w:t>
            </w:r>
            <w:r w:rsidRPr="00C96916">
              <w:rPr>
                <w:b/>
                <w:i w:val="0"/>
                <w:color w:val="00B0F0"/>
                <w:lang w:val="hr-HR"/>
              </w:rPr>
              <w:t>NOMOTEHNIKA,  R/V- 17h</w:t>
            </w:r>
          </w:p>
          <w:p w14:paraId="207AED0E" w14:textId="77777777" w:rsidR="00965DFB" w:rsidRDefault="00965DFB" w:rsidP="007438C2">
            <w:pPr>
              <w:pStyle w:val="msoaccenttext6"/>
              <w:widowControl w:val="0"/>
              <w:rPr>
                <w:b/>
                <w:i w:val="0"/>
                <w:color w:val="00B0F0"/>
                <w:lang w:val="hr-HR"/>
              </w:rPr>
            </w:pPr>
          </w:p>
          <w:p w14:paraId="454DCE9A" w14:textId="77777777" w:rsidR="0012777A" w:rsidRPr="00F831E3" w:rsidRDefault="0012777A" w:rsidP="0012777A">
            <w:pPr>
              <w:pStyle w:val="msoaccenttext6"/>
              <w:widowControl w:val="0"/>
              <w:rPr>
                <w:b/>
                <w:i w:val="0"/>
                <w:color w:val="auto"/>
                <w:lang w:val="hr-HR"/>
              </w:rPr>
            </w:pPr>
            <w:r w:rsidRPr="00F831E3">
              <w:rPr>
                <w:b/>
                <w:i w:val="0"/>
                <w:color w:val="auto"/>
                <w:lang w:val="hr-HR"/>
              </w:rPr>
              <w:t xml:space="preserve">III </w:t>
            </w:r>
            <w:r>
              <w:rPr>
                <w:b/>
                <w:i w:val="0"/>
                <w:color w:val="auto"/>
                <w:lang w:val="hr-HR"/>
              </w:rPr>
              <w:t xml:space="preserve">: </w:t>
            </w:r>
            <w:r w:rsidRPr="00F831E3">
              <w:rPr>
                <w:b/>
                <w:i w:val="0"/>
                <w:color w:val="auto"/>
                <w:lang w:val="hr-HR"/>
              </w:rPr>
              <w:t>STUDENTSKA PRAKSA</w:t>
            </w:r>
          </w:p>
          <w:p w14:paraId="58AECF26" w14:textId="77777777" w:rsidR="0012777A" w:rsidRDefault="0012777A" w:rsidP="007438C2">
            <w:pPr>
              <w:pStyle w:val="msoaccenttext6"/>
              <w:widowControl w:val="0"/>
              <w:rPr>
                <w:b/>
                <w:i w:val="0"/>
                <w:color w:val="00B0F0"/>
                <w:lang w:val="hr-HR"/>
              </w:rPr>
            </w:pPr>
          </w:p>
          <w:p w14:paraId="37D529E4" w14:textId="77777777" w:rsidR="0014085C" w:rsidRDefault="0014085C" w:rsidP="007438C2">
            <w:pPr>
              <w:pStyle w:val="msoaccenttext6"/>
              <w:widowControl w:val="0"/>
              <w:rPr>
                <w:b/>
                <w:i w:val="0"/>
                <w:color w:val="7030A0"/>
                <w:lang w:val="hr-HR"/>
              </w:rPr>
            </w:pPr>
            <w:r w:rsidRPr="00EE4604">
              <w:rPr>
                <w:b/>
                <w:i w:val="0"/>
                <w:color w:val="7030A0"/>
                <w:lang w:val="hr-HR"/>
              </w:rPr>
              <w:t>POSTUPAK JAVNIH  NABAVKI U UPRAVI  (II ciklus studija JN- 18h)</w:t>
            </w:r>
          </w:p>
          <w:p w14:paraId="385E3EEE" w14:textId="77777777" w:rsidR="00965DFB" w:rsidRDefault="00965DFB" w:rsidP="007438C2">
            <w:pPr>
              <w:pStyle w:val="msoaccenttext6"/>
              <w:widowControl w:val="0"/>
              <w:rPr>
                <w:b/>
                <w:i w:val="0"/>
                <w:color w:val="auto"/>
                <w:lang w:val="hr-HR"/>
              </w:rPr>
            </w:pPr>
          </w:p>
          <w:p w14:paraId="1335AE14" w14:textId="47207D21" w:rsidR="0014085C" w:rsidRPr="00965DFB" w:rsidRDefault="0014085C" w:rsidP="00965DFB">
            <w:pPr>
              <w:pStyle w:val="msoaccenttext6"/>
              <w:widowControl w:val="0"/>
              <w:rPr>
                <w:b/>
                <w:i w:val="0"/>
                <w:color w:val="auto"/>
                <w:lang w:val="hr-HR"/>
              </w:rPr>
            </w:pPr>
            <w:r w:rsidRPr="0006434F">
              <w:rPr>
                <w:b/>
                <w:i w:val="0"/>
                <w:color w:val="auto"/>
                <w:lang w:val="hr-HR"/>
              </w:rPr>
              <w:t xml:space="preserve">IV </w:t>
            </w:r>
            <w:r>
              <w:rPr>
                <w:b/>
                <w:i w:val="0"/>
                <w:color w:val="auto"/>
                <w:lang w:val="hr-HR"/>
              </w:rPr>
              <w:t>JAVNE NABAVKE</w:t>
            </w:r>
            <w:r w:rsidR="00965DFB">
              <w:rPr>
                <w:b/>
                <w:i w:val="0"/>
                <w:color w:val="auto"/>
                <w:lang w:val="hr-HR"/>
              </w:rPr>
              <w:t xml:space="preserve"> </w:t>
            </w:r>
            <w:r w:rsidRPr="0006434F">
              <w:rPr>
                <w:b/>
                <w:i w:val="0"/>
                <w:color w:val="auto"/>
                <w:lang w:val="hr-HR"/>
              </w:rPr>
              <w:t>R/V- 1</w:t>
            </w:r>
            <w:r>
              <w:rPr>
                <w:b/>
                <w:i w:val="0"/>
                <w:color w:val="auto"/>
                <w:lang w:val="hr-HR"/>
              </w:rPr>
              <w:t>7</w:t>
            </w:r>
            <w:r w:rsidRPr="0006434F">
              <w:rPr>
                <w:b/>
                <w:i w:val="0"/>
                <w:color w:val="auto"/>
                <w:lang w:val="hr-HR"/>
              </w:rPr>
              <w:t>h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D63FCAD" w14:textId="77777777" w:rsidR="0014085C" w:rsidRPr="00C96916" w:rsidRDefault="0014085C" w:rsidP="007438C2">
            <w:pPr>
              <w:pStyle w:val="msoaccenttext6"/>
              <w:widowControl w:val="0"/>
              <w:rPr>
                <w:b/>
                <w:i w:val="0"/>
                <w:lang w:val="hr-HR"/>
              </w:rPr>
            </w:pPr>
            <w:r>
              <w:rPr>
                <w:b/>
                <w:i w:val="0"/>
                <w:lang w:val="hr-HR"/>
              </w:rPr>
              <w:t>1.7.</w:t>
            </w:r>
          </w:p>
          <w:p w14:paraId="0D0696F9" w14:textId="77777777" w:rsidR="0014085C" w:rsidRPr="00C96916" w:rsidRDefault="0014085C" w:rsidP="007438C2">
            <w:pPr>
              <w:pStyle w:val="msoaccenttext6"/>
              <w:widowControl w:val="0"/>
              <w:rPr>
                <w:b/>
                <w:i w:val="0"/>
                <w:color w:val="FF0000"/>
                <w:lang w:val="hr-HR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0DA8D3F" w14:textId="77777777" w:rsidR="0014085C" w:rsidRPr="00F831E3" w:rsidRDefault="0014085C" w:rsidP="007438C2">
            <w:pPr>
              <w:pStyle w:val="msoaccenttext6"/>
              <w:widowControl w:val="0"/>
              <w:rPr>
                <w:b/>
                <w:i w:val="0"/>
                <w:lang w:val="hr-HR"/>
              </w:rPr>
            </w:pPr>
            <w:r>
              <w:rPr>
                <w:b/>
                <w:i w:val="0"/>
                <w:lang w:val="hr-HR"/>
              </w:rPr>
              <w:t>2.7.</w:t>
            </w:r>
          </w:p>
          <w:p w14:paraId="6B698BF7" w14:textId="77777777" w:rsidR="0014085C" w:rsidRDefault="0014085C" w:rsidP="007438C2">
            <w:pPr>
              <w:pStyle w:val="msoaccenttext6"/>
              <w:widowControl w:val="0"/>
              <w:rPr>
                <w:b/>
                <w:i w:val="0"/>
                <w:color w:val="auto"/>
                <w:lang w:val="hr-HR"/>
              </w:rPr>
            </w:pPr>
          </w:p>
          <w:p w14:paraId="4B2B7A04" w14:textId="77777777" w:rsidR="0014085C" w:rsidRDefault="0014085C" w:rsidP="007438C2">
            <w:pPr>
              <w:pStyle w:val="msoaccenttext6"/>
              <w:widowControl w:val="0"/>
              <w:rPr>
                <w:b/>
                <w:i w:val="0"/>
                <w:color w:val="FF0000"/>
                <w:highlight w:val="yellow"/>
                <w:lang w:val="hr-HR"/>
              </w:rPr>
            </w:pPr>
          </w:p>
          <w:p w14:paraId="5DF4CBE2" w14:textId="77777777" w:rsidR="0014085C" w:rsidRPr="00C96916" w:rsidRDefault="0014085C" w:rsidP="007438C2">
            <w:pPr>
              <w:rPr>
                <w:b/>
                <w:i/>
                <w:color w:val="FF0000"/>
                <w:highlight w:val="yellow"/>
                <w:lang w:val="hr-HR"/>
              </w:rPr>
            </w:pPr>
          </w:p>
        </w:tc>
        <w:tc>
          <w:tcPr>
            <w:tcW w:w="4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33E948A" w14:textId="77777777" w:rsidR="0014085C" w:rsidRPr="00EE4604" w:rsidRDefault="0014085C" w:rsidP="007438C2">
            <w:pPr>
              <w:pStyle w:val="msoaccenttext6"/>
              <w:widowControl w:val="0"/>
              <w:rPr>
                <w:b/>
                <w:i w:val="0"/>
                <w:lang w:val="hr-HR"/>
              </w:rPr>
            </w:pPr>
            <w:r>
              <w:rPr>
                <w:b/>
                <w:i w:val="0"/>
                <w:lang w:val="hr-HR"/>
              </w:rPr>
              <w:t>3.7.</w:t>
            </w:r>
          </w:p>
          <w:p w14:paraId="62D53A23" w14:textId="77777777" w:rsidR="0014085C" w:rsidRPr="00C96916" w:rsidRDefault="0014085C" w:rsidP="007438C2">
            <w:pPr>
              <w:rPr>
                <w:b/>
                <w:color w:val="C00000"/>
                <w:highlight w:val="yellow"/>
                <w:lang w:val="hr-HR"/>
              </w:rPr>
            </w:pPr>
          </w:p>
          <w:p w14:paraId="29243FE9" w14:textId="77777777" w:rsidR="0014085C" w:rsidRPr="00C96916" w:rsidRDefault="0014085C" w:rsidP="007438C2">
            <w:pPr>
              <w:rPr>
                <w:b/>
                <w:i/>
                <w:highlight w:val="yellow"/>
                <w:lang w:val="hr-HR"/>
              </w:rPr>
            </w:pPr>
          </w:p>
          <w:p w14:paraId="6EB49666" w14:textId="77777777" w:rsidR="0014085C" w:rsidRPr="00C96916" w:rsidRDefault="0014085C" w:rsidP="007438C2">
            <w:pPr>
              <w:pStyle w:val="msoaccenttext6"/>
              <w:widowControl w:val="0"/>
              <w:rPr>
                <w:b/>
                <w:i w:val="0"/>
                <w:highlight w:val="yellow"/>
                <w:lang w:val="hr-HR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0FAAF35" w14:textId="77777777" w:rsidR="0014085C" w:rsidRPr="005E5439" w:rsidRDefault="0014085C" w:rsidP="007438C2">
            <w:pPr>
              <w:pStyle w:val="msoaccenttext6"/>
              <w:widowControl w:val="0"/>
              <w:rPr>
                <w:b/>
                <w:i w:val="0"/>
                <w:lang w:val="hr-HR"/>
              </w:rPr>
            </w:pPr>
            <w:r>
              <w:rPr>
                <w:b/>
                <w:i w:val="0"/>
                <w:lang w:val="hr-HR"/>
              </w:rPr>
              <w:t>4.7.</w:t>
            </w:r>
          </w:p>
          <w:p w14:paraId="4C204A50" w14:textId="77777777" w:rsidR="0014085C" w:rsidRPr="00956E94" w:rsidRDefault="0014085C" w:rsidP="007438C2">
            <w:pPr>
              <w:pStyle w:val="msoaccenttext6"/>
              <w:widowControl w:val="0"/>
              <w:rPr>
                <w:b/>
                <w:i w:val="0"/>
                <w:color w:val="FF0000"/>
                <w:lang w:val="hr-HR"/>
              </w:rPr>
            </w:pPr>
          </w:p>
          <w:p w14:paraId="0DCFB289" w14:textId="77777777" w:rsidR="0014085C" w:rsidRPr="00956E94" w:rsidRDefault="0014085C" w:rsidP="007438C2">
            <w:pPr>
              <w:rPr>
                <w:b/>
                <w:color w:val="FF0000"/>
                <w:lang w:val="hr-HR"/>
              </w:rPr>
            </w:pPr>
          </w:p>
          <w:p w14:paraId="7400F294" w14:textId="77777777" w:rsidR="0014085C" w:rsidRPr="00956E94" w:rsidRDefault="0014085C" w:rsidP="007438C2">
            <w:pPr>
              <w:rPr>
                <w:color w:val="FF0000"/>
                <w:lang w:val="hr-HR"/>
              </w:rPr>
            </w:pPr>
          </w:p>
        </w:tc>
      </w:tr>
    </w:tbl>
    <w:p w14:paraId="7F47B1EB" w14:textId="46482EE6" w:rsidR="0014085C" w:rsidRPr="00E514AD" w:rsidRDefault="0014085C" w:rsidP="0014085C">
      <w:pPr>
        <w:widowControl w:val="0"/>
        <w:rPr>
          <w:b/>
          <w:color w:val="FF0000"/>
          <w:lang w:val="hr-HR"/>
        </w:rPr>
      </w:pPr>
      <w:r>
        <w:rPr>
          <w:b/>
          <w:color w:val="FF0000"/>
          <w:lang w:val="hr-HR"/>
        </w:rPr>
        <w:t>R-Redovni studenti, V-Vanredni studenti</w:t>
      </w:r>
    </w:p>
    <w:p w14:paraId="27042634" w14:textId="77777777" w:rsidR="002712BF" w:rsidRPr="0014085C" w:rsidRDefault="002712BF">
      <w:pPr>
        <w:rPr>
          <w:lang w:val="hr-HR"/>
        </w:rPr>
      </w:pPr>
    </w:p>
    <w:sectPr w:rsidR="002712BF" w:rsidRPr="0014085C" w:rsidSect="0014085C">
      <w:pgSz w:w="15840" w:h="12240" w:orient="landscape"/>
      <w:pgMar w:top="142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76"/>
    <w:rsid w:val="000230D2"/>
    <w:rsid w:val="000E77EF"/>
    <w:rsid w:val="0012777A"/>
    <w:rsid w:val="0014085C"/>
    <w:rsid w:val="001F4D51"/>
    <w:rsid w:val="002712BF"/>
    <w:rsid w:val="002E5BC1"/>
    <w:rsid w:val="003346CE"/>
    <w:rsid w:val="00390B76"/>
    <w:rsid w:val="0048431D"/>
    <w:rsid w:val="00511668"/>
    <w:rsid w:val="00965DFB"/>
    <w:rsid w:val="00A7526B"/>
    <w:rsid w:val="00A804BB"/>
    <w:rsid w:val="00AC1DA3"/>
    <w:rsid w:val="00B015CE"/>
    <w:rsid w:val="00C666C8"/>
    <w:rsid w:val="00C82637"/>
    <w:rsid w:val="00F1783E"/>
    <w:rsid w:val="00F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16D7"/>
  <w15:chartTrackingRefBased/>
  <w15:docId w15:val="{816A4A25-C2D1-447D-8D68-6AEE7460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5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B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B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B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B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B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B7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B7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B7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B7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B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B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B7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B7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0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B7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0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B7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0B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B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B76"/>
    <w:rPr>
      <w:b/>
      <w:bCs/>
      <w:smallCaps/>
      <w:color w:val="0F4761" w:themeColor="accent1" w:themeShade="BF"/>
      <w:spacing w:val="5"/>
    </w:rPr>
  </w:style>
  <w:style w:type="paragraph" w:customStyle="1" w:styleId="msotitle2">
    <w:name w:val="msotitle2"/>
    <w:rsid w:val="0014085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none"/>
    </w:rPr>
  </w:style>
  <w:style w:type="paragraph" w:customStyle="1" w:styleId="msoaccenttext3">
    <w:name w:val="msoaccenttext3"/>
    <w:rsid w:val="0014085C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29"/>
      <w:szCs w:val="29"/>
      <w14:ligatures w14:val="none"/>
    </w:rPr>
  </w:style>
  <w:style w:type="paragraph" w:customStyle="1" w:styleId="msoaccenttext6">
    <w:name w:val="msoaccenttext6"/>
    <w:rsid w:val="0014085C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Dževad Šašić</dc:creator>
  <cp:keywords/>
  <dc:description/>
  <cp:lastModifiedBy>Fakultet za upravu UNSA</cp:lastModifiedBy>
  <cp:revision>11</cp:revision>
  <dcterms:created xsi:type="dcterms:W3CDTF">2025-05-29T07:12:00Z</dcterms:created>
  <dcterms:modified xsi:type="dcterms:W3CDTF">2025-06-04T11:53:00Z</dcterms:modified>
</cp:coreProperties>
</file>